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3F" w:rsidRPr="00F02F3F" w:rsidRDefault="00F02F3F" w:rsidP="00631751">
      <w:pPr>
        <w:tabs>
          <w:tab w:val="left" w:pos="1418"/>
        </w:tabs>
        <w:ind w:left="-142"/>
        <w:jc w:val="center"/>
        <w:rPr>
          <w:b/>
          <w:sz w:val="24"/>
          <w:szCs w:val="24"/>
        </w:rPr>
      </w:pPr>
      <w:r w:rsidRPr="00F02F3F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на </w:t>
      </w:r>
      <w:r w:rsidR="00B14353">
        <w:rPr>
          <w:rFonts w:eastAsia="Calibri"/>
          <w:b/>
          <w:sz w:val="24"/>
          <w:szCs w:val="24"/>
        </w:rPr>
        <w:t>участке</w:t>
      </w:r>
      <w:r w:rsidRPr="00F02F3F">
        <w:rPr>
          <w:b/>
          <w:sz w:val="24"/>
          <w:szCs w:val="24"/>
        </w:rPr>
        <w:t xml:space="preserve"> </w:t>
      </w:r>
      <w:r w:rsidR="002331A9">
        <w:rPr>
          <w:b/>
          <w:sz w:val="24"/>
          <w:szCs w:val="24"/>
        </w:rPr>
        <w:t>строительного песка</w:t>
      </w:r>
      <w:r w:rsidR="00822E1C">
        <w:rPr>
          <w:b/>
          <w:sz w:val="24"/>
          <w:szCs w:val="24"/>
        </w:rPr>
        <w:t xml:space="preserve"> </w:t>
      </w:r>
      <w:r w:rsidRPr="00F02F3F">
        <w:rPr>
          <w:b/>
          <w:sz w:val="24"/>
          <w:szCs w:val="24"/>
        </w:rPr>
        <w:t>«</w:t>
      </w:r>
      <w:proofErr w:type="gramStart"/>
      <w:r w:rsidR="00EC279E">
        <w:rPr>
          <w:b/>
          <w:sz w:val="24"/>
          <w:szCs w:val="24"/>
        </w:rPr>
        <w:t>Сары-Кум</w:t>
      </w:r>
      <w:proofErr w:type="gramEnd"/>
      <w:r w:rsidR="002331A9">
        <w:rPr>
          <w:b/>
          <w:sz w:val="24"/>
          <w:szCs w:val="24"/>
        </w:rPr>
        <w:t>»</w:t>
      </w:r>
      <w:r w:rsidRPr="00F02F3F">
        <w:rPr>
          <w:b/>
          <w:sz w:val="24"/>
          <w:szCs w:val="24"/>
        </w:rPr>
        <w:t>.</w:t>
      </w:r>
    </w:p>
    <w:p w:rsidR="00F02F3F" w:rsidRPr="00F02F3F" w:rsidRDefault="004D06B3" w:rsidP="004D06B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F02F3F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F02F3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7C5E3D">
        <w:rPr>
          <w:rStyle w:val="FontStyle16"/>
          <w:rFonts w:eastAsia="Gungsuh"/>
          <w:sz w:val="24"/>
          <w:szCs w:val="24"/>
        </w:rPr>
        <w:t>Кыргызская геологическая служба Министерства</w:t>
      </w:r>
      <w:r w:rsidR="00B1435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431A34">
        <w:rPr>
          <w:rFonts w:ascii="Times New Roman" w:eastAsiaTheme="minorHAnsi" w:hAnsi="Times New Roman" w:cs="Times New Roman"/>
          <w:sz w:val="24"/>
          <w:szCs w:val="24"/>
        </w:rPr>
        <w:t xml:space="preserve"> КР.</w:t>
      </w:r>
    </w:p>
    <w:p w:rsidR="00F02F3F" w:rsidRPr="00F02F3F" w:rsidRDefault="00F02F3F" w:rsidP="00F02F3F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F3F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>
        <w:rPr>
          <w:rFonts w:ascii="Times New Roman" w:hAnsi="Times New Roman" w:cs="Times New Roman"/>
          <w:b/>
          <w:sz w:val="24"/>
          <w:szCs w:val="24"/>
        </w:rPr>
        <w:t>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sz w:val="24"/>
          <w:szCs w:val="24"/>
        </w:rPr>
        <w:t>2.1.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Предмет аукциона</w:t>
      </w:r>
      <w:r w:rsidRPr="00F02F3F">
        <w:rPr>
          <w:sz w:val="24"/>
          <w:szCs w:val="24"/>
        </w:rPr>
        <w:t xml:space="preserve">: Право пользования недрами с целью проведения геологоразведочных работ на </w:t>
      </w:r>
      <w:r w:rsidR="00D77A16">
        <w:rPr>
          <w:sz w:val="24"/>
          <w:szCs w:val="24"/>
        </w:rPr>
        <w:t>участке</w:t>
      </w:r>
      <w:r w:rsidR="00822E1C">
        <w:rPr>
          <w:sz w:val="24"/>
          <w:szCs w:val="24"/>
        </w:rPr>
        <w:t xml:space="preserve"> </w:t>
      </w:r>
      <w:r w:rsidR="002331A9">
        <w:rPr>
          <w:sz w:val="24"/>
          <w:szCs w:val="24"/>
        </w:rPr>
        <w:t>строительного песка</w:t>
      </w:r>
      <w:r w:rsidRPr="00F02F3F">
        <w:rPr>
          <w:sz w:val="24"/>
          <w:szCs w:val="24"/>
        </w:rPr>
        <w:t xml:space="preserve"> «</w:t>
      </w:r>
      <w:r w:rsidR="00EC279E" w:rsidRPr="00EC279E">
        <w:rPr>
          <w:sz w:val="24"/>
          <w:szCs w:val="24"/>
        </w:rPr>
        <w:t>Сары-Кум</w:t>
      </w:r>
      <w:r w:rsidRPr="00F02F3F">
        <w:rPr>
          <w:sz w:val="24"/>
          <w:szCs w:val="24"/>
        </w:rPr>
        <w:t>».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sz w:val="24"/>
          <w:szCs w:val="24"/>
        </w:rPr>
        <w:t>2.2.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F02F3F">
        <w:rPr>
          <w:sz w:val="24"/>
          <w:szCs w:val="24"/>
        </w:rPr>
        <w:t xml:space="preserve"> </w:t>
      </w:r>
      <w:r w:rsidR="00163E7A">
        <w:rPr>
          <w:sz w:val="24"/>
          <w:szCs w:val="24"/>
        </w:rPr>
        <w:t>«</w:t>
      </w:r>
      <w:r w:rsidR="00EC279E" w:rsidRPr="00EC279E">
        <w:rPr>
          <w:sz w:val="24"/>
          <w:szCs w:val="24"/>
        </w:rPr>
        <w:t>Сары-Кум</w:t>
      </w:r>
      <w:r w:rsidR="00163E7A">
        <w:rPr>
          <w:sz w:val="24"/>
          <w:szCs w:val="24"/>
        </w:rPr>
        <w:t>»</w:t>
      </w:r>
      <w:r w:rsidRPr="00F02F3F">
        <w:rPr>
          <w:sz w:val="24"/>
          <w:szCs w:val="24"/>
        </w:rPr>
        <w:t>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F02F3F">
        <w:rPr>
          <w:sz w:val="24"/>
          <w:szCs w:val="24"/>
        </w:rPr>
        <w:t>2.3.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Вид полезного ископаемого</w:t>
      </w:r>
      <w:r w:rsidRPr="00F02F3F">
        <w:rPr>
          <w:sz w:val="24"/>
          <w:szCs w:val="24"/>
        </w:rPr>
        <w:t xml:space="preserve"> – </w:t>
      </w:r>
      <w:r w:rsidR="002331A9">
        <w:rPr>
          <w:sz w:val="24"/>
          <w:szCs w:val="24"/>
        </w:rPr>
        <w:t>строительный песок</w:t>
      </w:r>
      <w:r w:rsidRPr="00F02F3F">
        <w:rPr>
          <w:sz w:val="24"/>
          <w:szCs w:val="24"/>
        </w:rPr>
        <w:t xml:space="preserve">. </w:t>
      </w:r>
    </w:p>
    <w:p w:rsidR="00F02F3F" w:rsidRPr="00F02F3F" w:rsidRDefault="00F02F3F" w:rsidP="00F02F3F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3.</w:t>
      </w:r>
      <w:r w:rsidRPr="00F02F3F">
        <w:rPr>
          <w:b/>
          <w:sz w:val="24"/>
          <w:szCs w:val="24"/>
        </w:rPr>
        <w:tab/>
        <w:t>Сведения об объекте недр: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b/>
          <w:sz w:val="24"/>
          <w:szCs w:val="24"/>
        </w:rPr>
        <w:t>3.1</w:t>
      </w:r>
      <w:r w:rsidRPr="00F02F3F">
        <w:rPr>
          <w:b/>
          <w:sz w:val="24"/>
          <w:szCs w:val="24"/>
        </w:rPr>
        <w:tab/>
        <w:t>Географическое расположение недр</w:t>
      </w:r>
      <w:r w:rsidRPr="00F02F3F">
        <w:rPr>
          <w:sz w:val="24"/>
          <w:szCs w:val="24"/>
        </w:rPr>
        <w:t>:</w:t>
      </w:r>
    </w:p>
    <w:p w:rsidR="00F02F3F" w:rsidRPr="00F02F3F" w:rsidRDefault="00F02F3F" w:rsidP="00F02F3F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F02F3F">
        <w:rPr>
          <w:sz w:val="24"/>
          <w:szCs w:val="24"/>
        </w:rPr>
        <w:t xml:space="preserve">Административно относится к </w:t>
      </w:r>
      <w:r w:rsidR="00527810">
        <w:rPr>
          <w:sz w:val="24"/>
          <w:szCs w:val="24"/>
        </w:rPr>
        <w:t>К</w:t>
      </w:r>
      <w:r w:rsidR="00B16A6B">
        <w:rPr>
          <w:sz w:val="24"/>
          <w:szCs w:val="24"/>
        </w:rPr>
        <w:t>ара-</w:t>
      </w:r>
      <w:proofErr w:type="spellStart"/>
      <w:r w:rsidR="00B16A6B">
        <w:rPr>
          <w:sz w:val="24"/>
          <w:szCs w:val="24"/>
        </w:rPr>
        <w:t>Суйс</w:t>
      </w:r>
      <w:r w:rsidRPr="00F02F3F">
        <w:rPr>
          <w:sz w:val="24"/>
          <w:szCs w:val="24"/>
        </w:rPr>
        <w:t>кому</w:t>
      </w:r>
      <w:proofErr w:type="spellEnd"/>
      <w:r w:rsidRPr="00F02F3F">
        <w:rPr>
          <w:sz w:val="24"/>
          <w:szCs w:val="24"/>
        </w:rPr>
        <w:t xml:space="preserve"> району </w:t>
      </w:r>
      <w:proofErr w:type="spellStart"/>
      <w:r w:rsidR="00B16A6B">
        <w:rPr>
          <w:sz w:val="24"/>
          <w:szCs w:val="24"/>
        </w:rPr>
        <w:t>Ош</w:t>
      </w:r>
      <w:r w:rsidRPr="00F02F3F">
        <w:rPr>
          <w:sz w:val="24"/>
          <w:szCs w:val="24"/>
        </w:rPr>
        <w:t>ской</w:t>
      </w:r>
      <w:proofErr w:type="spellEnd"/>
      <w:r w:rsidRPr="00F02F3F">
        <w:rPr>
          <w:sz w:val="24"/>
          <w:szCs w:val="24"/>
        </w:rPr>
        <w:t xml:space="preserve"> области КР.</w:t>
      </w:r>
    </w:p>
    <w:p w:rsidR="00F02F3F" w:rsidRPr="00F02F3F" w:rsidRDefault="00F02F3F" w:rsidP="00F02F3F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3.2.</w:t>
      </w:r>
      <w:r w:rsidRPr="00F02F3F">
        <w:rPr>
          <w:b/>
          <w:sz w:val="24"/>
          <w:szCs w:val="24"/>
        </w:rPr>
        <w:tab/>
        <w:t>Размеры лицензионной площади:</w:t>
      </w:r>
    </w:p>
    <w:p w:rsidR="00F02F3F" w:rsidRDefault="00F02F3F" w:rsidP="00F02F3F">
      <w:pPr>
        <w:ind w:firstLine="540"/>
        <w:jc w:val="both"/>
        <w:rPr>
          <w:sz w:val="24"/>
          <w:szCs w:val="24"/>
        </w:rPr>
      </w:pPr>
      <w:r w:rsidRPr="00F02F3F">
        <w:rPr>
          <w:color w:val="000000" w:themeColor="text1"/>
          <w:sz w:val="24"/>
          <w:szCs w:val="24"/>
        </w:rPr>
        <w:t xml:space="preserve">Контуры угловых точек </w:t>
      </w:r>
      <w:r w:rsidRPr="00F02F3F">
        <w:rPr>
          <w:sz w:val="24"/>
          <w:szCs w:val="24"/>
        </w:rPr>
        <w:t>лицензионной</w:t>
      </w:r>
      <w:r w:rsidRPr="00F02F3F">
        <w:rPr>
          <w:color w:val="000000" w:themeColor="text1"/>
          <w:sz w:val="24"/>
          <w:szCs w:val="24"/>
        </w:rPr>
        <w:t xml:space="preserve"> площади в прямоугольной системе координат</w:t>
      </w:r>
      <w:r w:rsidRPr="00F02F3F">
        <w:rPr>
          <w:sz w:val="24"/>
          <w:szCs w:val="24"/>
        </w:rPr>
        <w:t xml:space="preserve"> для проведени</w:t>
      </w:r>
      <w:r w:rsidR="00431A34">
        <w:rPr>
          <w:sz w:val="24"/>
          <w:szCs w:val="24"/>
        </w:rPr>
        <w:t>я</w:t>
      </w:r>
      <w:r w:rsidRPr="00F02F3F">
        <w:rPr>
          <w:sz w:val="24"/>
          <w:szCs w:val="24"/>
        </w:rPr>
        <w:t xml:space="preserve"> геологоразведочных работ:</w:t>
      </w:r>
    </w:p>
    <w:p w:rsidR="00256C9F" w:rsidRDefault="00256C9F" w:rsidP="00F02F3F">
      <w:pPr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86"/>
        <w:gridCol w:w="1595"/>
        <w:gridCol w:w="921"/>
        <w:gridCol w:w="1686"/>
        <w:gridCol w:w="1596"/>
      </w:tblGrid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№п/п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Х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У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№п/п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Х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У</w:t>
            </w:r>
          </w:p>
        </w:tc>
      </w:tr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256C9F">
            <w:pPr>
              <w:jc w:val="center"/>
            </w:pPr>
            <w:r w:rsidRPr="00B16A6B">
              <w:t>1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9A6413" w:rsidP="009A6413">
            <w:pPr>
              <w:jc w:val="center"/>
            </w:pPr>
            <w:r w:rsidRPr="00423F5D">
              <w:t xml:space="preserve">13320712. 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9A6413" w:rsidP="009A6413">
            <w:pPr>
              <w:jc w:val="center"/>
            </w:pPr>
            <w:r w:rsidRPr="00423F5D">
              <w:rPr>
                <w:lang w:val="en-US"/>
              </w:rPr>
              <w:t xml:space="preserve">4477678. 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9A6413" w:rsidP="00256C9F">
            <w:pPr>
              <w:jc w:val="center"/>
            </w:pPr>
            <w:r>
              <w:t>5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9A6413" w:rsidP="00256C9F">
            <w:pPr>
              <w:jc w:val="center"/>
            </w:pPr>
            <w:r w:rsidRPr="00423F5D">
              <w:t>13321402.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9A6413" w:rsidP="00256C9F">
            <w:pPr>
              <w:jc w:val="center"/>
            </w:pPr>
            <w:r w:rsidRPr="00423F5D">
              <w:rPr>
                <w:lang w:val="en-US"/>
              </w:rPr>
              <w:t>4477635.</w:t>
            </w:r>
          </w:p>
        </w:tc>
      </w:tr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256C9F">
            <w:pPr>
              <w:jc w:val="center"/>
            </w:pPr>
            <w:r w:rsidRPr="00B16A6B">
              <w:t>2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9A6413" w:rsidP="00256C9F">
            <w:pPr>
              <w:jc w:val="center"/>
            </w:pPr>
            <w:r w:rsidRPr="00423F5D">
              <w:t>13320761.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9A6413" w:rsidP="00256C9F">
            <w:pPr>
              <w:jc w:val="center"/>
            </w:pPr>
            <w:r w:rsidRPr="00423F5D">
              <w:rPr>
                <w:lang w:val="en-US"/>
              </w:rPr>
              <w:t>4477738.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9A6413" w:rsidP="00256C9F">
            <w:pPr>
              <w:jc w:val="center"/>
            </w:pPr>
            <w:r>
              <w:t>6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9A6413" w:rsidP="00256C9F">
            <w:pPr>
              <w:jc w:val="center"/>
            </w:pPr>
            <w:r w:rsidRPr="00423F5D">
              <w:t>13321206.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9A6413" w:rsidP="00256C9F">
            <w:pPr>
              <w:jc w:val="center"/>
            </w:pPr>
            <w:r w:rsidRPr="00423F5D">
              <w:rPr>
                <w:lang w:val="en-US"/>
              </w:rPr>
              <w:t>4477604.</w:t>
            </w:r>
          </w:p>
        </w:tc>
      </w:tr>
      <w:tr w:rsidR="002331A9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331A9" w:rsidRPr="00B16A6B" w:rsidRDefault="002331A9" w:rsidP="00256C9F">
            <w:pPr>
              <w:jc w:val="center"/>
            </w:pPr>
            <w:r>
              <w:t>3</w:t>
            </w:r>
          </w:p>
        </w:tc>
        <w:tc>
          <w:tcPr>
            <w:tcW w:w="1686" w:type="dxa"/>
            <w:shd w:val="clear" w:color="auto" w:fill="auto"/>
          </w:tcPr>
          <w:p w:rsidR="002331A9" w:rsidRPr="00B16A6B" w:rsidRDefault="009A6413" w:rsidP="00256C9F">
            <w:pPr>
              <w:jc w:val="center"/>
            </w:pPr>
            <w:r w:rsidRPr="00423F5D">
              <w:t>13321162.</w:t>
            </w:r>
          </w:p>
        </w:tc>
        <w:tc>
          <w:tcPr>
            <w:tcW w:w="1595" w:type="dxa"/>
            <w:shd w:val="clear" w:color="auto" w:fill="auto"/>
          </w:tcPr>
          <w:p w:rsidR="002331A9" w:rsidRPr="00B16A6B" w:rsidRDefault="009A6413" w:rsidP="00256C9F">
            <w:pPr>
              <w:jc w:val="center"/>
              <w:rPr>
                <w:lang w:val="en-US"/>
              </w:rPr>
            </w:pPr>
            <w:r w:rsidRPr="00423F5D">
              <w:rPr>
                <w:lang w:val="en-US"/>
              </w:rPr>
              <w:t>4477729.</w:t>
            </w:r>
          </w:p>
        </w:tc>
        <w:tc>
          <w:tcPr>
            <w:tcW w:w="921" w:type="dxa"/>
            <w:shd w:val="clear" w:color="auto" w:fill="auto"/>
          </w:tcPr>
          <w:p w:rsidR="002331A9" w:rsidRPr="00B16A6B" w:rsidRDefault="009A6413" w:rsidP="00256C9F">
            <w:pPr>
              <w:jc w:val="center"/>
            </w:pPr>
            <w:r>
              <w:t>7</w:t>
            </w:r>
          </w:p>
        </w:tc>
        <w:tc>
          <w:tcPr>
            <w:tcW w:w="1686" w:type="dxa"/>
            <w:shd w:val="clear" w:color="auto" w:fill="auto"/>
          </w:tcPr>
          <w:p w:rsidR="002331A9" w:rsidRPr="00B16A6B" w:rsidRDefault="009A6413" w:rsidP="00256C9F">
            <w:pPr>
              <w:jc w:val="center"/>
            </w:pPr>
            <w:r w:rsidRPr="00423F5D">
              <w:t>13321113.</w:t>
            </w:r>
          </w:p>
        </w:tc>
        <w:tc>
          <w:tcPr>
            <w:tcW w:w="1596" w:type="dxa"/>
            <w:shd w:val="clear" w:color="auto" w:fill="auto"/>
          </w:tcPr>
          <w:p w:rsidR="002331A9" w:rsidRPr="00B16A6B" w:rsidRDefault="009A6413" w:rsidP="00256C9F">
            <w:pPr>
              <w:jc w:val="center"/>
              <w:rPr>
                <w:lang w:val="en-US"/>
              </w:rPr>
            </w:pPr>
            <w:r w:rsidRPr="00423F5D">
              <w:rPr>
                <w:lang w:val="en-US"/>
              </w:rPr>
              <w:t>4477668.</w:t>
            </w:r>
          </w:p>
        </w:tc>
      </w:tr>
      <w:tr w:rsidR="009A6413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9A6413" w:rsidRDefault="009A6413" w:rsidP="00256C9F">
            <w:pPr>
              <w:jc w:val="center"/>
            </w:pPr>
            <w:r>
              <w:t>4</w:t>
            </w:r>
          </w:p>
        </w:tc>
        <w:tc>
          <w:tcPr>
            <w:tcW w:w="1686" w:type="dxa"/>
            <w:shd w:val="clear" w:color="auto" w:fill="auto"/>
          </w:tcPr>
          <w:p w:rsidR="009A6413" w:rsidRPr="00423F5D" w:rsidRDefault="009A6413" w:rsidP="00256C9F">
            <w:pPr>
              <w:jc w:val="center"/>
            </w:pPr>
            <w:r w:rsidRPr="00423F5D">
              <w:t>13321398.</w:t>
            </w:r>
          </w:p>
        </w:tc>
        <w:tc>
          <w:tcPr>
            <w:tcW w:w="1595" w:type="dxa"/>
            <w:shd w:val="clear" w:color="auto" w:fill="auto"/>
          </w:tcPr>
          <w:p w:rsidR="009A6413" w:rsidRPr="00423F5D" w:rsidRDefault="009A6413" w:rsidP="00256C9F">
            <w:pPr>
              <w:jc w:val="center"/>
              <w:rPr>
                <w:lang w:val="en-US"/>
              </w:rPr>
            </w:pPr>
            <w:r w:rsidRPr="00423F5D">
              <w:rPr>
                <w:lang w:val="en-US"/>
              </w:rPr>
              <w:t>4477723.</w:t>
            </w:r>
          </w:p>
        </w:tc>
        <w:tc>
          <w:tcPr>
            <w:tcW w:w="921" w:type="dxa"/>
            <w:shd w:val="clear" w:color="auto" w:fill="auto"/>
          </w:tcPr>
          <w:p w:rsidR="009A6413" w:rsidRDefault="009A6413" w:rsidP="00256C9F">
            <w:pPr>
              <w:jc w:val="center"/>
            </w:pPr>
            <w:r>
              <w:t>8</w:t>
            </w:r>
          </w:p>
        </w:tc>
        <w:tc>
          <w:tcPr>
            <w:tcW w:w="1686" w:type="dxa"/>
            <w:shd w:val="clear" w:color="auto" w:fill="auto"/>
          </w:tcPr>
          <w:p w:rsidR="009A6413" w:rsidRPr="00423F5D" w:rsidRDefault="009A6413" w:rsidP="00256C9F">
            <w:pPr>
              <w:jc w:val="center"/>
            </w:pPr>
            <w:r w:rsidRPr="00423F5D">
              <w:t>13321043.</w:t>
            </w:r>
          </w:p>
        </w:tc>
        <w:tc>
          <w:tcPr>
            <w:tcW w:w="1596" w:type="dxa"/>
            <w:shd w:val="clear" w:color="auto" w:fill="auto"/>
          </w:tcPr>
          <w:p w:rsidR="009A6413" w:rsidRPr="00423F5D" w:rsidRDefault="009A6413" w:rsidP="00256C9F">
            <w:pPr>
              <w:jc w:val="center"/>
              <w:rPr>
                <w:lang w:val="en-US"/>
              </w:rPr>
            </w:pPr>
            <w:r w:rsidRPr="00423F5D">
              <w:rPr>
                <w:lang w:val="en-US"/>
              </w:rPr>
              <w:t>4477685.</w:t>
            </w:r>
          </w:p>
        </w:tc>
      </w:tr>
      <w:tr w:rsidR="00F02F3F" w:rsidRPr="00B16A6B" w:rsidTr="00256C9F">
        <w:trPr>
          <w:jc w:val="center"/>
        </w:trPr>
        <w:tc>
          <w:tcPr>
            <w:tcW w:w="8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3F" w:rsidRPr="00B16A6B" w:rsidRDefault="005B276A" w:rsidP="00B16A6B">
            <w:pPr>
              <w:jc w:val="both"/>
              <w:rPr>
                <w:b/>
              </w:rPr>
            </w:pPr>
            <w:r w:rsidRPr="00B16A6B">
              <w:rPr>
                <w:b/>
                <w:lang w:val="en-US"/>
              </w:rPr>
              <w:t>S</w:t>
            </w:r>
            <w:r w:rsidRPr="00B16A6B">
              <w:rPr>
                <w:b/>
              </w:rPr>
              <w:t>=</w:t>
            </w:r>
            <w:r w:rsidR="009A6413">
              <w:rPr>
                <w:b/>
              </w:rPr>
              <w:t>5</w:t>
            </w:r>
            <w:r w:rsidR="00911870">
              <w:rPr>
                <w:b/>
              </w:rPr>
              <w:t>,0</w:t>
            </w:r>
            <w:r w:rsidRPr="00B16A6B">
              <w:rPr>
                <w:b/>
              </w:rPr>
              <w:t xml:space="preserve"> га.</w:t>
            </w:r>
          </w:p>
        </w:tc>
      </w:tr>
    </w:tbl>
    <w:p w:rsidR="00F02F3F" w:rsidRDefault="00F02F3F" w:rsidP="00F02F3F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8B5F30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="0046113B">
        <w:rPr>
          <w:i/>
          <w:sz w:val="24"/>
          <w:szCs w:val="24"/>
        </w:rPr>
        <w:t>К</w:t>
      </w:r>
      <w:r w:rsidR="00527810" w:rsidRPr="008B5F30">
        <w:rPr>
          <w:i/>
          <w:sz w:val="24"/>
          <w:szCs w:val="24"/>
        </w:rPr>
        <w:t>-4</w:t>
      </w:r>
      <w:r w:rsidR="00B16A6B" w:rsidRPr="00B16A6B">
        <w:rPr>
          <w:i/>
          <w:sz w:val="24"/>
          <w:szCs w:val="24"/>
        </w:rPr>
        <w:t>3</w:t>
      </w:r>
      <w:r w:rsidR="00527810" w:rsidRPr="008B5F30">
        <w:rPr>
          <w:i/>
          <w:sz w:val="24"/>
          <w:szCs w:val="24"/>
        </w:rPr>
        <w:t>-1</w:t>
      </w:r>
      <w:r w:rsidR="0046113B">
        <w:rPr>
          <w:i/>
          <w:sz w:val="24"/>
          <w:szCs w:val="24"/>
        </w:rPr>
        <w:t>22</w:t>
      </w:r>
      <w:r w:rsidRPr="008B5F30">
        <w:rPr>
          <w:i/>
          <w:sz w:val="24"/>
          <w:szCs w:val="24"/>
        </w:rPr>
        <w:t>.</w:t>
      </w:r>
      <w:r w:rsidRPr="008B5F30">
        <w:rPr>
          <w:b/>
          <w:i/>
          <w:sz w:val="24"/>
          <w:szCs w:val="24"/>
        </w:rPr>
        <w:t xml:space="preserve"> </w:t>
      </w:r>
    </w:p>
    <w:p w:rsidR="00F02F3F" w:rsidRPr="00F02F3F" w:rsidRDefault="00F02F3F" w:rsidP="00F02F3F">
      <w:pPr>
        <w:ind w:firstLine="709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Геологическая характеристика площади</w:t>
      </w:r>
      <w:r w:rsidR="003B77A5">
        <w:rPr>
          <w:b/>
          <w:sz w:val="24"/>
          <w:szCs w:val="24"/>
        </w:rPr>
        <w:t>.</w:t>
      </w:r>
    </w:p>
    <w:p w:rsidR="00D32EBD" w:rsidRPr="00D32EBD" w:rsidRDefault="00D32EBD" w:rsidP="00D32EBD">
      <w:pPr>
        <w:ind w:firstLine="709"/>
        <w:jc w:val="both"/>
        <w:rPr>
          <w:sz w:val="24"/>
          <w:szCs w:val="24"/>
        </w:rPr>
      </w:pPr>
      <w:r w:rsidRPr="00D32EBD">
        <w:rPr>
          <w:sz w:val="24"/>
          <w:szCs w:val="24"/>
        </w:rPr>
        <w:t xml:space="preserve">Месторождение песка </w:t>
      </w:r>
      <w:proofErr w:type="spellStart"/>
      <w:r w:rsidRPr="00D32EBD">
        <w:rPr>
          <w:sz w:val="24"/>
          <w:szCs w:val="24"/>
        </w:rPr>
        <w:t>Ошское</w:t>
      </w:r>
      <w:proofErr w:type="spellEnd"/>
      <w:r w:rsidRPr="00D32EBD">
        <w:rPr>
          <w:sz w:val="24"/>
          <w:szCs w:val="24"/>
        </w:rPr>
        <w:t xml:space="preserve"> изучалось в 1962-63 гг. </w:t>
      </w:r>
      <w:proofErr w:type="spellStart"/>
      <w:r w:rsidRPr="00D32EBD">
        <w:rPr>
          <w:sz w:val="24"/>
          <w:szCs w:val="24"/>
        </w:rPr>
        <w:t>Ошской</w:t>
      </w:r>
      <w:proofErr w:type="spellEnd"/>
      <w:r w:rsidRPr="00D32EBD">
        <w:rPr>
          <w:sz w:val="24"/>
          <w:szCs w:val="24"/>
        </w:rPr>
        <w:t xml:space="preserve"> ГРП Южно-Кыргызской геологической экспедицией. На площади месторождения проведены поисковые работы и предварительная разведка, по результатам которых выделено три перспективных участка.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В геологическом строении месторождения принимают участие палеозойские, мезозойские и кайнозойские отложения.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 xml:space="preserve">По данным поисково-оценочных работ и предыдущих исследований </w:t>
      </w:r>
      <w:proofErr w:type="spellStart"/>
      <w:r w:rsidRPr="00D32EBD">
        <w:rPr>
          <w:rFonts w:ascii="Times New Roman" w:hAnsi="Times New Roman" w:cs="Times New Roman"/>
          <w:sz w:val="24"/>
          <w:szCs w:val="24"/>
        </w:rPr>
        <w:t>Ошское</w:t>
      </w:r>
      <w:proofErr w:type="spellEnd"/>
      <w:r w:rsidRPr="00D32EBD">
        <w:rPr>
          <w:rFonts w:ascii="Times New Roman" w:hAnsi="Times New Roman" w:cs="Times New Roman"/>
          <w:sz w:val="24"/>
          <w:szCs w:val="24"/>
        </w:rPr>
        <w:t xml:space="preserve"> месторождение песков имеет благоприятные гидрогеологические условия.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Пласт песка "Промышленный", являющийся полезной толщей, лежит, собственно, на поверхности, перекрываясь незначительной толщей меловых отложений и четвертичных лессовидными суглинками.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EBD">
        <w:rPr>
          <w:rFonts w:ascii="Times New Roman" w:hAnsi="Times New Roman" w:cs="Times New Roman"/>
          <w:sz w:val="24"/>
          <w:szCs w:val="24"/>
        </w:rPr>
        <w:t>Ошское</w:t>
      </w:r>
      <w:proofErr w:type="spellEnd"/>
      <w:r w:rsidRPr="00D32EBD">
        <w:rPr>
          <w:rFonts w:ascii="Times New Roman" w:hAnsi="Times New Roman" w:cs="Times New Roman"/>
          <w:sz w:val="24"/>
          <w:szCs w:val="24"/>
        </w:rPr>
        <w:t xml:space="preserve"> месторождение песка, сложено глинистыми, песчанистыми и обломочными породами.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Практический инженерный интерес представляет лишь пласт песка "Промышленный" и те породы, которые перекрывают его.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Пласт песка сложен уплотненным песком, который местами может образовывать крутые откосы, устойчивые в течение длительного времени.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b/>
          <w:sz w:val="24"/>
          <w:szCs w:val="24"/>
        </w:rPr>
        <w:t>С целью всестороннего изучения качественных и технологических показа</w:t>
      </w:r>
      <w:r w:rsidRPr="00D32EBD">
        <w:rPr>
          <w:rFonts w:ascii="Times New Roman" w:hAnsi="Times New Roman" w:cs="Times New Roman"/>
          <w:sz w:val="24"/>
          <w:szCs w:val="24"/>
        </w:rPr>
        <w:t>телей песков первого участка был выполнен достаточный объём лабораторных и технологических испытаний. Качественные показатели песка изучались по 114 рядовым, двум технологическим пробам.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Химический состав песков для строительных целей обычно не регламентируется. Исключение составляет лишь содержание сернокислых и сернистых соединений в пересчете на SO</w:t>
      </w:r>
      <w:r w:rsidRPr="00D32EB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32EBD">
        <w:rPr>
          <w:rFonts w:ascii="Times New Roman" w:hAnsi="Times New Roman" w:cs="Times New Roman"/>
          <w:sz w:val="24"/>
          <w:szCs w:val="24"/>
        </w:rPr>
        <w:t xml:space="preserve"> которое должно составлять не более 1%.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Качественная характеристика пласта песка "Промышленный" приводится по данным исследований поисковых и разведочных работ, выполненных в 1962-63 гг. Данные лабораторных исследований песков, следующие: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1.</w:t>
      </w:r>
      <w:r w:rsidRPr="00D32EBD">
        <w:rPr>
          <w:rFonts w:ascii="Times New Roman" w:hAnsi="Times New Roman" w:cs="Times New Roman"/>
          <w:sz w:val="24"/>
          <w:szCs w:val="24"/>
        </w:rPr>
        <w:tab/>
        <w:t xml:space="preserve">Модуль крупности песка колеблется от 0,9 мм до 3,2 мм и подавляющую часть (50%) составляет группа мелких песков. Содержание зерен размером менее 0,14 мм </w:t>
      </w:r>
      <w:r w:rsidRPr="00D32EBD">
        <w:rPr>
          <w:rFonts w:ascii="Times New Roman" w:hAnsi="Times New Roman" w:cs="Times New Roman"/>
          <w:sz w:val="24"/>
          <w:szCs w:val="24"/>
        </w:rPr>
        <w:lastRenderedPageBreak/>
        <w:t>не превышает 10% и зерен гравия размером более 10 мм не установлено.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2.</w:t>
      </w:r>
      <w:r w:rsidRPr="00D32EBD">
        <w:rPr>
          <w:rFonts w:ascii="Times New Roman" w:hAnsi="Times New Roman" w:cs="Times New Roman"/>
          <w:sz w:val="24"/>
          <w:szCs w:val="24"/>
        </w:rPr>
        <w:tab/>
        <w:t>Загрязненность песка глинистыми, илистыми и пылевидными частицами менее загрязнен и в среднем составляет 10%, что допустимо для строительных растворов.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3.</w:t>
      </w:r>
      <w:r w:rsidRPr="00D32EBD">
        <w:rPr>
          <w:rFonts w:ascii="Times New Roman" w:hAnsi="Times New Roman" w:cs="Times New Roman"/>
          <w:sz w:val="24"/>
          <w:szCs w:val="24"/>
        </w:rPr>
        <w:tab/>
        <w:t>Величина приращения объема при набухании находится в прямой зависимости от величин содержания глинистых и пылеватых частиц в песке и ее значение не превышает 5%.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4.</w:t>
      </w:r>
      <w:r w:rsidRPr="00D32EBD">
        <w:rPr>
          <w:rFonts w:ascii="Times New Roman" w:hAnsi="Times New Roman" w:cs="Times New Roman"/>
          <w:sz w:val="24"/>
          <w:szCs w:val="24"/>
        </w:rPr>
        <w:tab/>
        <w:t>Объемный вес песка по данным лабораторных определений колеблется от 1265 до 1400 кг/м</w:t>
      </w:r>
      <w:r w:rsidRPr="00D32EB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32EBD">
        <w:rPr>
          <w:rFonts w:ascii="Times New Roman" w:hAnsi="Times New Roman" w:cs="Times New Roman"/>
          <w:sz w:val="24"/>
          <w:szCs w:val="24"/>
        </w:rPr>
        <w:t>. Средневзвешенная величина объемного веса составляет 1383 кг/м</w:t>
      </w:r>
      <w:r w:rsidRPr="00D32EB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32EBD">
        <w:rPr>
          <w:rFonts w:ascii="Times New Roman" w:hAnsi="Times New Roman" w:cs="Times New Roman"/>
          <w:sz w:val="24"/>
          <w:szCs w:val="24"/>
        </w:rPr>
        <w:t>.</w:t>
      </w:r>
    </w:p>
    <w:p w:rsidR="00D32EBD" w:rsidRPr="00D32EBD" w:rsidRDefault="00D32EBD" w:rsidP="00D32EBD">
      <w:pPr>
        <w:pStyle w:val="3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 xml:space="preserve">По минеральному составу пески состоят из зерен кварца (29,9-79%), полевого шпата (20-70%) и относятся к группе полевошпатово-кварцевых. Зерна песка имеют </w:t>
      </w:r>
      <w:proofErr w:type="spellStart"/>
      <w:r w:rsidRPr="00D32EBD">
        <w:rPr>
          <w:rFonts w:ascii="Times New Roman" w:hAnsi="Times New Roman" w:cs="Times New Roman"/>
          <w:sz w:val="24"/>
          <w:szCs w:val="24"/>
        </w:rPr>
        <w:t>полуокатанные</w:t>
      </w:r>
      <w:proofErr w:type="spellEnd"/>
      <w:r w:rsidRPr="00D32EBD">
        <w:rPr>
          <w:rFonts w:ascii="Times New Roman" w:hAnsi="Times New Roman" w:cs="Times New Roman"/>
          <w:sz w:val="24"/>
          <w:szCs w:val="24"/>
        </w:rPr>
        <w:t xml:space="preserve"> очертания.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В химическом составе песков пласта "Промышленный" содержание кремнезема составляет 74-88%, глинозема – 0,45-8,93%.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Технологическими испытаниями по производству бетона установлено, что пески участка перед производством требуют отсева и промывки от глинистых и пылевидных частиц, что необходимо для сокращения расхода цемента. Получен бетон марки "М-200".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Технологическими испытаниями на предмет пригодности для приготовления растворов установлена возможность получения из песков участка, с применением цемента марки "400", растворов марки "75" и "100", твердеющих на воздухе и в воде.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Таким образом, технологическими испытаниями песка пласта "Промышленный» установлено, что пески пригодны для приготовления растворов М-100-75 и производства бетонов М-200 при следующих условиях: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1)</w:t>
      </w:r>
      <w:r w:rsidRPr="00D32EBD">
        <w:rPr>
          <w:rFonts w:ascii="Times New Roman" w:hAnsi="Times New Roman" w:cs="Times New Roman"/>
          <w:sz w:val="24"/>
          <w:szCs w:val="24"/>
        </w:rPr>
        <w:tab/>
        <w:t>необходим отмыв песка от глинистых, илистых и пылеватых частиц;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2)</w:t>
      </w:r>
      <w:r w:rsidRPr="00D32EBD">
        <w:rPr>
          <w:rFonts w:ascii="Times New Roman" w:hAnsi="Times New Roman" w:cs="Times New Roman"/>
          <w:sz w:val="24"/>
          <w:szCs w:val="24"/>
        </w:rPr>
        <w:tab/>
        <w:t>для производства растворов необходим предварительный отсев песка через сито 55 мм;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3)</w:t>
      </w:r>
      <w:r w:rsidRPr="00D32EBD">
        <w:rPr>
          <w:rFonts w:ascii="Times New Roman" w:hAnsi="Times New Roman" w:cs="Times New Roman"/>
          <w:sz w:val="24"/>
          <w:szCs w:val="24"/>
        </w:rPr>
        <w:tab/>
        <w:t>для получения бетона М-200 из песка, гравия и цемента М-400 рекомендуется состав 1:1, 74:3,5 соответственно, где расход цемента составляет 350 кг на 1 м3 бетона;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4)</w:t>
      </w:r>
      <w:r w:rsidRPr="00D32EBD">
        <w:rPr>
          <w:rFonts w:ascii="Times New Roman" w:hAnsi="Times New Roman" w:cs="Times New Roman"/>
          <w:sz w:val="24"/>
          <w:szCs w:val="24"/>
        </w:rPr>
        <w:tab/>
        <w:t>для получения строительного раствора М-75 для кладки и раствора М-100 для водных сооружений из песка и цемента М-400 рекомендуется состав 1:3, где расход цемента составляет 270 кг на 1 м3 раствора.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Кроме того, на месторождении были выполнены маршрутная гамма-съемка и гамма-профилирование всех горных выработок с целью оценки на радиоактивность полезной толщи и вмещающих пород.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 xml:space="preserve">Комплексом радиометрических исследований установлено, что породы, перекрывающие пласт песка, имеют радиоактивность от 17,5 до 25 </w:t>
      </w:r>
      <w:proofErr w:type="spellStart"/>
      <w:r w:rsidRPr="00D32EBD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D32EBD">
        <w:rPr>
          <w:rFonts w:ascii="Times New Roman" w:hAnsi="Times New Roman" w:cs="Times New Roman"/>
          <w:sz w:val="24"/>
          <w:szCs w:val="24"/>
        </w:rPr>
        <w:t xml:space="preserve">/час, что соответствует удельной эффективности естественных радионуклидов </w:t>
      </w:r>
      <w:proofErr w:type="spellStart"/>
      <w:r w:rsidRPr="00D32EBD">
        <w:rPr>
          <w:rFonts w:ascii="Times New Roman" w:hAnsi="Times New Roman" w:cs="Times New Roman"/>
          <w:sz w:val="24"/>
          <w:szCs w:val="24"/>
        </w:rPr>
        <w:t>Аэф</w:t>
      </w:r>
      <w:proofErr w:type="spellEnd"/>
      <w:r w:rsidRPr="00D32EBD">
        <w:rPr>
          <w:rFonts w:ascii="Times New Roman" w:hAnsi="Times New Roman" w:cs="Times New Roman"/>
          <w:sz w:val="24"/>
          <w:szCs w:val="24"/>
        </w:rPr>
        <w:t xml:space="preserve">=100-150 Бк/кг, при естественном природном фоне 20 </w:t>
      </w:r>
      <w:proofErr w:type="spellStart"/>
      <w:r w:rsidRPr="00D32EBD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D32EBD">
        <w:rPr>
          <w:rFonts w:ascii="Times New Roman" w:hAnsi="Times New Roman" w:cs="Times New Roman"/>
          <w:sz w:val="24"/>
          <w:szCs w:val="24"/>
        </w:rPr>
        <w:t xml:space="preserve">/час, что соответствует </w:t>
      </w:r>
      <w:proofErr w:type="spellStart"/>
      <w:r w:rsidRPr="00D32EBD">
        <w:rPr>
          <w:rFonts w:ascii="Times New Roman" w:hAnsi="Times New Roman" w:cs="Times New Roman"/>
          <w:sz w:val="24"/>
          <w:szCs w:val="24"/>
        </w:rPr>
        <w:t>Аэф</w:t>
      </w:r>
      <w:proofErr w:type="spellEnd"/>
      <w:r w:rsidRPr="00D32EBD">
        <w:rPr>
          <w:rFonts w:ascii="Times New Roman" w:hAnsi="Times New Roman" w:cs="Times New Roman"/>
          <w:sz w:val="24"/>
          <w:szCs w:val="24"/>
        </w:rPr>
        <w:t>=92-150 Бк/кг.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 xml:space="preserve">Согласно ГОСТа 8736-93 породы, слагающие месторождение, относятся к 1 классу по </w:t>
      </w:r>
      <w:proofErr w:type="spellStart"/>
      <w:r w:rsidRPr="00D32EBD">
        <w:rPr>
          <w:rFonts w:ascii="Times New Roman" w:hAnsi="Times New Roman" w:cs="Times New Roman"/>
          <w:sz w:val="24"/>
          <w:szCs w:val="24"/>
        </w:rPr>
        <w:t>ЛИРГу</w:t>
      </w:r>
      <w:proofErr w:type="spellEnd"/>
      <w:r w:rsidRPr="00D32E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2EBD">
        <w:rPr>
          <w:rFonts w:ascii="Times New Roman" w:hAnsi="Times New Roman" w:cs="Times New Roman"/>
          <w:sz w:val="24"/>
          <w:szCs w:val="24"/>
        </w:rPr>
        <w:t>Аэф</w:t>
      </w:r>
      <w:proofErr w:type="spellEnd"/>
      <w:r w:rsidRPr="00D32EBD">
        <w:rPr>
          <w:rFonts w:ascii="Times New Roman" w:hAnsi="Times New Roman" w:cs="Times New Roman"/>
          <w:sz w:val="24"/>
          <w:szCs w:val="24"/>
        </w:rPr>
        <w:t xml:space="preserve"> до 370 Бк/кг) и могут применяться в строительном деле без ограничения.</w:t>
      </w:r>
    </w:p>
    <w:p w:rsidR="00F41199" w:rsidRPr="00741D5F" w:rsidRDefault="00F41199" w:rsidP="00F41199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41D5F">
        <w:rPr>
          <w:rStyle w:val="FontStyle16"/>
          <w:b/>
          <w:sz w:val="24"/>
          <w:szCs w:val="24"/>
        </w:rPr>
        <w:t>4.</w:t>
      </w:r>
      <w:r w:rsidRPr="00741D5F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4.1. Основные требования к пользованию объекта недропользования предъявляются в соответствии с законодательством Кыргызской Республики в части недропользования и подлежат включению в лицензию на право пользования недрами. Детальные требования конкретизируются при оформлении лицензии в лицензионном соглашении.</w:t>
      </w:r>
    </w:p>
    <w:p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4.2. Основными требованиями к пользованию лицензионной площади являются: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января, следующего за отчетным годом по установленной форме в бумажном и электронном виде;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lastRenderedPageBreak/>
        <w:t>-</w:t>
      </w:r>
      <w:r w:rsidRPr="00741D5F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F41199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276D17" w:rsidRDefault="00276D17" w:rsidP="00276D1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- </w:t>
      </w:r>
      <w:proofErr w:type="gramStart"/>
      <w:r w:rsidRPr="00196E3E">
        <w:rPr>
          <w:rStyle w:val="FontStyle16"/>
          <w:rFonts w:eastAsia="Gungsuh"/>
          <w:sz w:val="24"/>
          <w:szCs w:val="24"/>
        </w:rPr>
        <w:t>до получения лицензионного соглашения на проведение работ необходимо получение сведений от уполномоченного органа о нахождении ледников в пределах</w:t>
      </w:r>
      <w:proofErr w:type="gramEnd"/>
      <w:r w:rsidRPr="00196E3E">
        <w:rPr>
          <w:rStyle w:val="FontStyle16"/>
          <w:rFonts w:eastAsia="Gungsuh"/>
          <w:sz w:val="24"/>
          <w:szCs w:val="24"/>
        </w:rPr>
        <w:t xml:space="preserve"> лицензионной площади. В случае наличия ледников необходимо сократить лицензионную площадь путем исключения площади распространения ледников</w:t>
      </w:r>
      <w:r>
        <w:rPr>
          <w:rStyle w:val="FontStyle16"/>
          <w:rFonts w:eastAsia="Gungsuh"/>
          <w:sz w:val="24"/>
          <w:szCs w:val="24"/>
        </w:rPr>
        <w:t>.</w:t>
      </w:r>
    </w:p>
    <w:p w:rsidR="00276D17" w:rsidRPr="00741D5F" w:rsidRDefault="00276D17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bookmarkStart w:id="0" w:name="_GoBack"/>
      <w:bookmarkEnd w:id="0"/>
    </w:p>
    <w:p w:rsidR="00F41199" w:rsidRPr="00497214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41D5F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41D5F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</w:t>
      </w:r>
      <w:r w:rsidRPr="00497214">
        <w:rPr>
          <w:rStyle w:val="FontStyle16"/>
          <w:rFonts w:eastAsia="Gungsuh"/>
          <w:sz w:val="24"/>
          <w:szCs w:val="24"/>
        </w:rPr>
        <w:t>Положением о порядке и условиях проведения аукциона на право пользования недрами.</w:t>
      </w:r>
    </w:p>
    <w:p w:rsidR="00F41199" w:rsidRPr="00497214" w:rsidRDefault="00F41199" w:rsidP="00F41199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5.</w:t>
      </w:r>
      <w:r w:rsidRPr="00497214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BB1233" w:rsidRDefault="00BB1233" w:rsidP="00BB123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Время и место проведения аукциона: Аукцион состоится 20 сентября 2024 года в городе</w:t>
      </w:r>
      <w:r>
        <w:rPr>
          <w:rStyle w:val="FontStyle16"/>
          <w:sz w:val="24"/>
          <w:szCs w:val="24"/>
        </w:rPr>
        <w:t xml:space="preserve"> Кара-</w:t>
      </w:r>
      <w:proofErr w:type="spellStart"/>
      <w:r>
        <w:rPr>
          <w:rStyle w:val="FontStyle16"/>
          <w:sz w:val="24"/>
          <w:szCs w:val="24"/>
        </w:rPr>
        <w:t>Суу</w:t>
      </w:r>
      <w:proofErr w:type="spellEnd"/>
      <w:r>
        <w:rPr>
          <w:rStyle w:val="FontStyle16"/>
          <w:sz w:val="24"/>
          <w:szCs w:val="24"/>
        </w:rPr>
        <w:t xml:space="preserve"> в</w:t>
      </w:r>
      <w:r>
        <w:rPr>
          <w:rStyle w:val="FontStyle16"/>
          <w:rFonts w:eastAsia="Gungsuh"/>
          <w:sz w:val="24"/>
          <w:szCs w:val="24"/>
        </w:rPr>
        <w:t xml:space="preserve"> здании районной государственной администрации Кара-</w:t>
      </w:r>
      <w:proofErr w:type="spellStart"/>
      <w:r>
        <w:rPr>
          <w:rStyle w:val="FontStyle16"/>
          <w:rFonts w:eastAsia="Gungsuh"/>
          <w:sz w:val="24"/>
          <w:szCs w:val="24"/>
        </w:rPr>
        <w:t>Суйского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>
        <w:rPr>
          <w:rStyle w:val="FontStyle16"/>
          <w:rFonts w:eastAsia="Gungsuh"/>
          <w:sz w:val="24"/>
          <w:szCs w:val="24"/>
        </w:rPr>
        <w:t>Ошской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BB1233" w:rsidRDefault="00BB1233" w:rsidP="00BB123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 - с 10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до 10</w:t>
      </w:r>
      <w:r>
        <w:rPr>
          <w:rStyle w:val="FontStyle16"/>
          <w:rFonts w:eastAsia="Gungsuh"/>
          <w:sz w:val="24"/>
          <w:szCs w:val="24"/>
          <w:vertAlign w:val="superscript"/>
        </w:rPr>
        <w:t>30</w:t>
      </w:r>
      <w:r>
        <w:rPr>
          <w:rStyle w:val="FontStyle16"/>
          <w:rFonts w:eastAsia="Gungsuh"/>
          <w:sz w:val="24"/>
          <w:szCs w:val="24"/>
        </w:rPr>
        <w:t xml:space="preserve"> часов. </w:t>
      </w:r>
    </w:p>
    <w:p w:rsidR="00BB1233" w:rsidRDefault="00BB1233" w:rsidP="00BB123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Начало аукциона в 11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часов. </w:t>
      </w:r>
    </w:p>
    <w:p w:rsidR="00BB1233" w:rsidRDefault="00BB1233" w:rsidP="00BB123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BB1233" w:rsidRDefault="00BB1233" w:rsidP="00BB1233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6.</w:t>
      </w:r>
      <w:r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BB1233" w:rsidRDefault="00BB1233" w:rsidP="00BB123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Срок подачи заявок: Заявки принимаются с 26 июля 2024 года по 09 сентября 2024 года включительно ежедневно в рабочие дни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Управлением геологии Кыргызской геологической службы Министерства природных ресурсов, экологии и технического надзора я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305.</w:t>
      </w:r>
    </w:p>
    <w:p w:rsidR="00BB1233" w:rsidRDefault="00BB1233" w:rsidP="00BB1233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BB1233" w:rsidRDefault="00BB1233" w:rsidP="00BB123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Место и время ознакомления с порядком и условиями проведения аукциона: </w:t>
      </w:r>
    </w:p>
    <w:p w:rsidR="00BB1233" w:rsidRDefault="00BB1233" w:rsidP="00BB123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Управление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305, ежедневно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часов.</w:t>
      </w:r>
    </w:p>
    <w:p w:rsidR="00BB1233" w:rsidRDefault="00BB1233" w:rsidP="00BB1233">
      <w:pPr>
        <w:pStyle w:val="1"/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BB1233" w:rsidRDefault="00BB1233" w:rsidP="00BB123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Для участия в аукционе заявитель лично или через доверенное лицо представляет организатору аукциона заявку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09 сентября 2024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r>
        <w:rPr>
          <w:rFonts w:ascii="Times New Roman" w:hAnsi="Times New Roman" w:cs="Times New Roman"/>
          <w:sz w:val="24"/>
          <w:szCs w:val="24"/>
        </w:rPr>
        <w:t>www.g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eology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kg</w:t>
      </w:r>
      <w:proofErr w:type="spellEnd"/>
      <w:r>
        <w:rPr>
          <w:rStyle w:val="FontStyle16"/>
          <w:rFonts w:eastAsia="Calibri"/>
          <w:sz w:val="24"/>
          <w:szCs w:val="24"/>
        </w:rPr>
        <w:t>.</w:t>
      </w:r>
    </w:p>
    <w:p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 аукционной заявке прилагаются следующие документы: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lastRenderedPageBreak/>
        <w:t>- копия свидетельства о государственной регистрации индивидуального предпринимателя;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гарантийного взноса;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сбора за участие в аукционе;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E668FF">
        <w:rPr>
          <w:sz w:val="24"/>
          <w:szCs w:val="24"/>
        </w:rPr>
        <w:t>апостилированную</w:t>
      </w:r>
      <w:proofErr w:type="spellEnd"/>
      <w:r w:rsidRPr="00E668FF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F41199" w:rsidRPr="00E668FF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sz w:val="24"/>
          <w:szCs w:val="24"/>
        </w:rPr>
      </w:pPr>
      <w:r w:rsidRPr="00E668FF">
        <w:rPr>
          <w:rStyle w:val="FontStyle16"/>
          <w:rFonts w:eastAsia="Calibri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F41199" w:rsidRPr="007C5E3D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i/>
          <w:color w:val="FF0000"/>
          <w:sz w:val="24"/>
          <w:szCs w:val="24"/>
        </w:rPr>
      </w:pPr>
      <w:r w:rsidRPr="007C5E3D">
        <w:rPr>
          <w:rStyle w:val="FontStyle16"/>
          <w:rFonts w:eastAsia="Calibri"/>
          <w:color w:val="FF0000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7C5E3D">
        <w:rPr>
          <w:i/>
          <w:color w:val="FF0000"/>
        </w:rPr>
        <w:t>Кыргызской Республике долю участия в уставном капитале.</w:t>
      </w:r>
    </w:p>
    <w:p w:rsidR="00F41199" w:rsidRPr="00E668FF" w:rsidRDefault="00F41199" w:rsidP="00024700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:rsidR="00F41199" w:rsidRPr="00497214" w:rsidRDefault="00F41199" w:rsidP="00F41199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9.</w:t>
      </w:r>
      <w:r w:rsidRPr="00497214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C21503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21503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C21503">
        <w:rPr>
          <w:rStyle w:val="FontStyle16"/>
          <w:rFonts w:eastAsia="Gungsuh"/>
          <w:b/>
          <w:sz w:val="24"/>
          <w:szCs w:val="24"/>
        </w:rPr>
        <w:t xml:space="preserve"> 1</w:t>
      </w:r>
      <w:r w:rsidR="00C21503" w:rsidRPr="00C21503">
        <w:rPr>
          <w:rStyle w:val="FontStyle16"/>
          <w:rFonts w:eastAsia="Gungsuh"/>
          <w:b/>
          <w:sz w:val="24"/>
          <w:szCs w:val="24"/>
        </w:rPr>
        <w:t>0 000</w:t>
      </w:r>
      <w:r w:rsidRPr="00C21503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C21503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C21503">
        <w:rPr>
          <w:rStyle w:val="FontStyle16"/>
          <w:rFonts w:eastAsia="Gungsuh"/>
          <w:sz w:val="24"/>
          <w:szCs w:val="24"/>
        </w:rPr>
        <w:t>–</w:t>
      </w:r>
      <w:r w:rsidRPr="00C21503">
        <w:rPr>
          <w:rStyle w:val="FontStyle16"/>
          <w:rFonts w:eastAsia="Gungsuh"/>
          <w:b/>
          <w:sz w:val="24"/>
          <w:szCs w:val="24"/>
        </w:rPr>
        <w:t xml:space="preserve"> </w:t>
      </w:r>
      <w:r w:rsidR="00C21503" w:rsidRPr="00C21503">
        <w:rPr>
          <w:rStyle w:val="FontStyle16"/>
          <w:rFonts w:eastAsia="Gungsuh"/>
          <w:b/>
          <w:sz w:val="24"/>
          <w:szCs w:val="24"/>
        </w:rPr>
        <w:t>1</w:t>
      </w:r>
      <w:r w:rsidR="00497214" w:rsidRPr="00C21503">
        <w:rPr>
          <w:rStyle w:val="FontStyle16"/>
          <w:rFonts w:eastAsia="Gungsuh"/>
          <w:b/>
          <w:sz w:val="24"/>
          <w:szCs w:val="24"/>
        </w:rPr>
        <w:t xml:space="preserve"> 000</w:t>
      </w:r>
      <w:r w:rsidRPr="00C21503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Получатель: </w:t>
      </w:r>
      <w:r w:rsidR="007C5E3D">
        <w:rPr>
          <w:b/>
          <w:sz w:val="24"/>
          <w:szCs w:val="24"/>
        </w:rPr>
        <w:t>КГС</w:t>
      </w:r>
      <w:r w:rsidR="00024700">
        <w:rPr>
          <w:sz w:val="24"/>
          <w:szCs w:val="24"/>
        </w:rPr>
        <w:t xml:space="preserve"> </w:t>
      </w:r>
      <w:proofErr w:type="spellStart"/>
      <w:r w:rsidR="00024700">
        <w:rPr>
          <w:sz w:val="24"/>
          <w:szCs w:val="24"/>
        </w:rPr>
        <w:t>МПРЭиТН</w:t>
      </w:r>
      <w:proofErr w:type="spellEnd"/>
      <w:r w:rsidRPr="00497214">
        <w:rPr>
          <w:sz w:val="24"/>
          <w:szCs w:val="24"/>
        </w:rPr>
        <w:t xml:space="preserve"> КР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Банк: </w:t>
      </w:r>
      <w:r w:rsidRPr="00497214">
        <w:rPr>
          <w:sz w:val="24"/>
          <w:szCs w:val="24"/>
        </w:rPr>
        <w:t>Центральное казначейство МФ КР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БИК: </w:t>
      </w:r>
      <w:r w:rsidRPr="00497214">
        <w:rPr>
          <w:sz w:val="24"/>
          <w:szCs w:val="24"/>
        </w:rPr>
        <w:t>440001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Расчетный счет: </w:t>
      </w:r>
      <w:r w:rsidRPr="00497214">
        <w:rPr>
          <w:sz w:val="24"/>
          <w:szCs w:val="24"/>
        </w:rPr>
        <w:t>4402031103010257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Код платежа: </w:t>
      </w:r>
      <w:r w:rsidRPr="00497214">
        <w:rPr>
          <w:sz w:val="24"/>
          <w:szCs w:val="24"/>
        </w:rPr>
        <w:t>14511900 «Прочие неналоговые доходы»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497214">
        <w:rPr>
          <w:b/>
          <w:sz w:val="24"/>
          <w:szCs w:val="24"/>
        </w:rPr>
        <w:t>Назначение платежа: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>«</w:t>
      </w:r>
      <w:r w:rsidRPr="00497214">
        <w:rPr>
          <w:sz w:val="24"/>
          <w:szCs w:val="24"/>
        </w:rPr>
        <w:t>гарантийный взнос за участие в аукционе_______________________»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lastRenderedPageBreak/>
        <w:t>или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t>«сбор за участие в аукционе___________________________________»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497214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</w:pPr>
      <w:r w:rsidRPr="00497214">
        <w:t>В случае отмены аукциона ранее поданные заявки и внесенные гарантийные взносы подлежат возврату заявителям.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:rsidR="00F41199" w:rsidRPr="00C21503" w:rsidRDefault="00F41199" w:rsidP="00F41199">
      <w:pPr>
        <w:pStyle w:val="Style2"/>
        <w:widowControl/>
        <w:spacing w:before="120" w:after="120"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10.</w:t>
      </w:r>
      <w:r w:rsidRPr="00024700">
        <w:rPr>
          <w:rStyle w:val="FontStyle16"/>
          <w:rFonts w:eastAsia="Gungsuh"/>
          <w:b/>
          <w:color w:val="FF0000"/>
          <w:sz w:val="24"/>
          <w:szCs w:val="24"/>
        </w:rPr>
        <w:tab/>
      </w:r>
      <w:r w:rsidRPr="00C21503">
        <w:rPr>
          <w:rStyle w:val="FontStyle16"/>
          <w:rFonts w:eastAsia="Gungsuh"/>
          <w:b/>
          <w:sz w:val="24"/>
          <w:szCs w:val="24"/>
        </w:rPr>
        <w:t>Стартовая цена объекта аукциона</w:t>
      </w:r>
    </w:p>
    <w:p w:rsidR="00F41199" w:rsidRPr="00C21503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21503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C21503" w:rsidRPr="00C21503">
        <w:rPr>
          <w:rStyle w:val="FontStyle16"/>
          <w:rFonts w:eastAsia="Gungsuh"/>
          <w:sz w:val="24"/>
          <w:szCs w:val="24"/>
        </w:rPr>
        <w:t>3</w:t>
      </w:r>
      <w:r w:rsidR="007C5E3D">
        <w:rPr>
          <w:rStyle w:val="FontStyle16"/>
          <w:rFonts w:eastAsia="Gungsuh"/>
          <w:sz w:val="24"/>
          <w:szCs w:val="24"/>
        </w:rPr>
        <w:t>070</w:t>
      </w:r>
      <w:r w:rsidRPr="00C21503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C21503" w:rsidRDefault="00F41199" w:rsidP="00F41199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C21503">
        <w:rPr>
          <w:rStyle w:val="FontStyle16"/>
          <w:rFonts w:eastAsia="Gungsuh"/>
          <w:b/>
          <w:sz w:val="24"/>
          <w:szCs w:val="24"/>
        </w:rPr>
        <w:t>11.</w:t>
      </w:r>
      <w:r w:rsidRPr="00C21503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C21503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21503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C21503">
        <w:rPr>
          <w:rStyle w:val="FontStyle16"/>
          <w:rFonts w:eastAsia="Gungsuh"/>
          <w:b/>
          <w:sz w:val="24"/>
          <w:szCs w:val="24"/>
        </w:rPr>
        <w:t xml:space="preserve"> </w:t>
      </w:r>
      <w:r w:rsidR="00C21503" w:rsidRPr="00C21503">
        <w:rPr>
          <w:rStyle w:val="FontStyle16"/>
          <w:rFonts w:eastAsia="Gungsuh"/>
          <w:b/>
          <w:sz w:val="24"/>
          <w:szCs w:val="24"/>
        </w:rPr>
        <w:t>3</w:t>
      </w:r>
      <w:r w:rsidR="007C5E3D">
        <w:rPr>
          <w:rStyle w:val="FontStyle16"/>
          <w:rFonts w:eastAsia="Gungsuh"/>
          <w:b/>
          <w:sz w:val="24"/>
          <w:szCs w:val="24"/>
        </w:rPr>
        <w:t>0</w:t>
      </w:r>
      <w:r w:rsidR="00C21503" w:rsidRPr="00C21503">
        <w:rPr>
          <w:rStyle w:val="FontStyle16"/>
          <w:rFonts w:eastAsia="Gungsuh"/>
          <w:b/>
          <w:sz w:val="24"/>
          <w:szCs w:val="24"/>
        </w:rPr>
        <w:t>0</w:t>
      </w:r>
      <w:r w:rsidRPr="00C21503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C21503">
        <w:rPr>
          <w:rStyle w:val="FontStyle16"/>
          <w:rFonts w:eastAsia="Gungsuh"/>
          <w:sz w:val="24"/>
          <w:szCs w:val="24"/>
        </w:rPr>
        <w:t xml:space="preserve">лларов США, максимальный шаг – </w:t>
      </w:r>
      <w:r w:rsidR="00C21503" w:rsidRPr="00C21503">
        <w:rPr>
          <w:rStyle w:val="FontStyle16"/>
          <w:rFonts w:eastAsia="Gungsuh"/>
          <w:sz w:val="24"/>
          <w:szCs w:val="24"/>
        </w:rPr>
        <w:t>3</w:t>
      </w:r>
      <w:r w:rsidR="007C5E3D">
        <w:rPr>
          <w:rStyle w:val="FontStyle16"/>
          <w:rFonts w:eastAsia="Gungsuh"/>
          <w:sz w:val="24"/>
          <w:szCs w:val="24"/>
        </w:rPr>
        <w:t>0 7</w:t>
      </w:r>
      <w:r w:rsidR="00C21503" w:rsidRPr="00C21503">
        <w:rPr>
          <w:rStyle w:val="FontStyle16"/>
          <w:rFonts w:eastAsia="Gungsuh"/>
          <w:sz w:val="24"/>
          <w:szCs w:val="24"/>
        </w:rPr>
        <w:t>00</w:t>
      </w:r>
      <w:r w:rsidRPr="00C21503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497214" w:rsidRDefault="00F41199" w:rsidP="00F41199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12.</w:t>
      </w:r>
      <w:r w:rsidRPr="00497214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F41199" w:rsidRPr="00497214" w:rsidRDefault="00F41199" w:rsidP="00F41199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F41199" w:rsidRPr="00B1306D" w:rsidRDefault="00F41199" w:rsidP="00F41199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sz w:val="26"/>
          <w:szCs w:val="26"/>
        </w:rPr>
      </w:pPr>
    </w:p>
    <w:p w:rsidR="00F41199" w:rsidRPr="00B1306D" w:rsidRDefault="00F41199" w:rsidP="00F41199">
      <w:pPr>
        <w:rPr>
          <w:color w:val="FF0000"/>
          <w:sz w:val="26"/>
          <w:szCs w:val="26"/>
        </w:rPr>
      </w:pPr>
    </w:p>
    <w:p w:rsidR="002B5BDD" w:rsidRPr="00227DC0" w:rsidRDefault="002B5BDD" w:rsidP="00227DC0">
      <w:pPr>
        <w:rPr>
          <w:sz w:val="24"/>
          <w:szCs w:val="24"/>
        </w:rPr>
      </w:pPr>
    </w:p>
    <w:sectPr w:rsidR="002B5BDD" w:rsidRPr="00227DC0" w:rsidSect="003737F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96"/>
    <w:rsid w:val="000235BD"/>
    <w:rsid w:val="00024700"/>
    <w:rsid w:val="00163E7A"/>
    <w:rsid w:val="001F1467"/>
    <w:rsid w:val="00227DC0"/>
    <w:rsid w:val="002331A9"/>
    <w:rsid w:val="00256C9F"/>
    <w:rsid w:val="00276D17"/>
    <w:rsid w:val="002B5BDD"/>
    <w:rsid w:val="002C1641"/>
    <w:rsid w:val="002D33D4"/>
    <w:rsid w:val="00347AED"/>
    <w:rsid w:val="003737F6"/>
    <w:rsid w:val="003B77A5"/>
    <w:rsid w:val="00431A34"/>
    <w:rsid w:val="0046113B"/>
    <w:rsid w:val="00491C39"/>
    <w:rsid w:val="00497214"/>
    <w:rsid w:val="004D06B3"/>
    <w:rsid w:val="00507BD6"/>
    <w:rsid w:val="00527810"/>
    <w:rsid w:val="005B276A"/>
    <w:rsid w:val="005D1A18"/>
    <w:rsid w:val="005D471F"/>
    <w:rsid w:val="00631751"/>
    <w:rsid w:val="00741D5F"/>
    <w:rsid w:val="007B36C0"/>
    <w:rsid w:val="007C5E3D"/>
    <w:rsid w:val="007F4429"/>
    <w:rsid w:val="00822E1C"/>
    <w:rsid w:val="00861DB2"/>
    <w:rsid w:val="00866F28"/>
    <w:rsid w:val="008B5D79"/>
    <w:rsid w:val="008B5F30"/>
    <w:rsid w:val="00911870"/>
    <w:rsid w:val="009A6413"/>
    <w:rsid w:val="009D7944"/>
    <w:rsid w:val="00A4338F"/>
    <w:rsid w:val="00AB2602"/>
    <w:rsid w:val="00B14353"/>
    <w:rsid w:val="00B16A6B"/>
    <w:rsid w:val="00B2658F"/>
    <w:rsid w:val="00BB1233"/>
    <w:rsid w:val="00C162D5"/>
    <w:rsid w:val="00C21503"/>
    <w:rsid w:val="00C330C2"/>
    <w:rsid w:val="00C415D3"/>
    <w:rsid w:val="00CE17CA"/>
    <w:rsid w:val="00D32EBD"/>
    <w:rsid w:val="00D77A16"/>
    <w:rsid w:val="00DA65DE"/>
    <w:rsid w:val="00DC3883"/>
    <w:rsid w:val="00E668FF"/>
    <w:rsid w:val="00E705A5"/>
    <w:rsid w:val="00E81CD8"/>
    <w:rsid w:val="00EC279E"/>
    <w:rsid w:val="00ED1913"/>
    <w:rsid w:val="00F02F3F"/>
    <w:rsid w:val="00F41199"/>
    <w:rsid w:val="00F522C2"/>
    <w:rsid w:val="00F8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paragraph" w:styleId="30">
    <w:name w:val="Body Text Indent 3"/>
    <w:basedOn w:val="a"/>
    <w:link w:val="32"/>
    <w:semiHidden/>
    <w:unhideWhenUsed/>
    <w:rsid w:val="00D32EBD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semiHidden/>
    <w:rsid w:val="00D32EBD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paragraph" w:styleId="30">
    <w:name w:val="Body Text Indent 3"/>
    <w:basedOn w:val="a"/>
    <w:link w:val="32"/>
    <w:semiHidden/>
    <w:unhideWhenUsed/>
    <w:rsid w:val="00D32EBD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semiHidden/>
    <w:rsid w:val="00D32EBD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2384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65</cp:revision>
  <cp:lastPrinted>2022-07-01T05:36:00Z</cp:lastPrinted>
  <dcterms:created xsi:type="dcterms:W3CDTF">2021-11-17T03:23:00Z</dcterms:created>
  <dcterms:modified xsi:type="dcterms:W3CDTF">2024-08-22T10:21:00Z</dcterms:modified>
</cp:coreProperties>
</file>