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085481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085481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085481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085481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085481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A766F9" w:rsidRPr="00085481">
        <w:rPr>
          <w:rFonts w:eastAsia="Calibri"/>
          <w:b/>
          <w:sz w:val="24"/>
          <w:szCs w:val="24"/>
        </w:rPr>
        <w:t xml:space="preserve">на </w:t>
      </w:r>
      <w:r w:rsidR="00A766F9">
        <w:rPr>
          <w:rFonts w:eastAsia="Calibri"/>
          <w:b/>
          <w:sz w:val="24"/>
          <w:szCs w:val="24"/>
        </w:rPr>
        <w:t>бурый уголь</w:t>
      </w:r>
      <w:r w:rsidR="00576A5F" w:rsidRPr="00085481">
        <w:rPr>
          <w:rFonts w:eastAsia="Calibri"/>
          <w:b/>
          <w:sz w:val="24"/>
          <w:szCs w:val="24"/>
        </w:rPr>
        <w:t xml:space="preserve"> </w:t>
      </w:r>
    </w:p>
    <w:p w:rsidR="00F02F3F" w:rsidRPr="00085481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085481">
        <w:rPr>
          <w:rFonts w:eastAsia="Calibri"/>
          <w:b/>
          <w:sz w:val="24"/>
          <w:szCs w:val="24"/>
        </w:rPr>
        <w:t xml:space="preserve">в пределах </w:t>
      </w:r>
      <w:r w:rsidR="00BC4BBE" w:rsidRPr="00085481">
        <w:rPr>
          <w:rFonts w:eastAsia="Calibri"/>
          <w:b/>
          <w:sz w:val="24"/>
          <w:szCs w:val="24"/>
        </w:rPr>
        <w:t>участка</w:t>
      </w:r>
      <w:r w:rsidR="00F02F3F" w:rsidRPr="00085481">
        <w:rPr>
          <w:rFonts w:eastAsia="Calibri"/>
          <w:b/>
          <w:sz w:val="24"/>
          <w:szCs w:val="24"/>
        </w:rPr>
        <w:t xml:space="preserve"> </w:t>
      </w:r>
      <w:r w:rsidR="00F02F3F" w:rsidRPr="00085481">
        <w:rPr>
          <w:b/>
          <w:sz w:val="24"/>
          <w:szCs w:val="24"/>
        </w:rPr>
        <w:t>«</w:t>
      </w:r>
      <w:proofErr w:type="spellStart"/>
      <w:r w:rsidR="00085481" w:rsidRPr="00085481">
        <w:rPr>
          <w:b/>
          <w:sz w:val="24"/>
          <w:szCs w:val="24"/>
        </w:rPr>
        <w:t>Акарт</w:t>
      </w:r>
      <w:proofErr w:type="spellEnd"/>
      <w:r w:rsidR="00F02F3F" w:rsidRPr="00085481">
        <w:rPr>
          <w:b/>
          <w:sz w:val="24"/>
          <w:szCs w:val="24"/>
        </w:rPr>
        <w:t>».</w:t>
      </w:r>
    </w:p>
    <w:p w:rsidR="00F02F3F" w:rsidRPr="00085481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5481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085481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08548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32992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 Министерства</w:t>
      </w:r>
      <w:r w:rsidR="00886CE9" w:rsidRPr="00085481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085481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085481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085481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Pr="00085481" w:rsidRDefault="00F02F3F" w:rsidP="007F46F3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85481">
        <w:rPr>
          <w:sz w:val="24"/>
          <w:szCs w:val="24"/>
        </w:rPr>
        <w:t>2.1.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Предмет аукциона</w:t>
      </w:r>
      <w:r w:rsidRPr="00085481">
        <w:rPr>
          <w:sz w:val="24"/>
          <w:szCs w:val="24"/>
        </w:rPr>
        <w:t xml:space="preserve">: Право пользования недрами с целью проведения геологоразведочных работ </w:t>
      </w:r>
      <w:r w:rsidR="00CA0E0C" w:rsidRPr="00085481">
        <w:rPr>
          <w:sz w:val="24"/>
          <w:szCs w:val="24"/>
        </w:rPr>
        <w:t xml:space="preserve">на </w:t>
      </w:r>
      <w:r w:rsidR="00CA0E0C">
        <w:rPr>
          <w:sz w:val="24"/>
          <w:szCs w:val="24"/>
        </w:rPr>
        <w:t>бурый уг</w:t>
      </w:r>
      <w:r w:rsidR="00A766F9">
        <w:rPr>
          <w:sz w:val="24"/>
          <w:szCs w:val="24"/>
        </w:rPr>
        <w:t>о</w:t>
      </w:r>
      <w:r w:rsidR="00CA0E0C">
        <w:rPr>
          <w:sz w:val="24"/>
          <w:szCs w:val="24"/>
        </w:rPr>
        <w:t>ль</w:t>
      </w:r>
      <w:r w:rsidR="00886CE9" w:rsidRPr="00085481">
        <w:rPr>
          <w:sz w:val="24"/>
          <w:szCs w:val="24"/>
        </w:rPr>
        <w:t xml:space="preserve"> в п</w:t>
      </w:r>
      <w:r w:rsidR="00DD4892" w:rsidRPr="00085481">
        <w:rPr>
          <w:sz w:val="24"/>
          <w:szCs w:val="24"/>
        </w:rPr>
        <w:t xml:space="preserve">ределах </w:t>
      </w:r>
      <w:r w:rsidR="00BC4BBE" w:rsidRPr="00085481">
        <w:rPr>
          <w:rFonts w:eastAsia="Calibri"/>
          <w:sz w:val="24"/>
          <w:szCs w:val="24"/>
        </w:rPr>
        <w:t xml:space="preserve">участка </w:t>
      </w:r>
      <w:r w:rsidR="00BC4BBE" w:rsidRPr="00085481">
        <w:rPr>
          <w:sz w:val="24"/>
          <w:szCs w:val="24"/>
        </w:rPr>
        <w:t>«</w:t>
      </w:r>
      <w:proofErr w:type="spellStart"/>
      <w:r w:rsidR="00BC4BBE" w:rsidRPr="00085481">
        <w:rPr>
          <w:sz w:val="24"/>
          <w:szCs w:val="24"/>
        </w:rPr>
        <w:t>А</w:t>
      </w:r>
      <w:r w:rsidR="00085481" w:rsidRPr="00085481">
        <w:rPr>
          <w:sz w:val="24"/>
          <w:szCs w:val="24"/>
        </w:rPr>
        <w:t>карт</w:t>
      </w:r>
      <w:proofErr w:type="spellEnd"/>
      <w:r w:rsidR="00BC4BBE" w:rsidRPr="00085481">
        <w:rPr>
          <w:sz w:val="24"/>
          <w:szCs w:val="24"/>
        </w:rPr>
        <w:t>».</w:t>
      </w:r>
    </w:p>
    <w:p w:rsidR="00BC4BBE" w:rsidRPr="00085481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2.2.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085481">
        <w:rPr>
          <w:sz w:val="24"/>
          <w:szCs w:val="24"/>
        </w:rPr>
        <w:t xml:space="preserve"> </w:t>
      </w:r>
      <w:r w:rsidR="00BC4BBE" w:rsidRPr="00085481">
        <w:rPr>
          <w:rFonts w:eastAsia="Calibri"/>
          <w:sz w:val="24"/>
          <w:szCs w:val="24"/>
        </w:rPr>
        <w:t xml:space="preserve">участка </w:t>
      </w:r>
      <w:r w:rsidR="00BC4BBE" w:rsidRPr="00085481">
        <w:rPr>
          <w:sz w:val="24"/>
          <w:szCs w:val="24"/>
        </w:rPr>
        <w:t>«</w:t>
      </w:r>
      <w:proofErr w:type="spellStart"/>
      <w:r w:rsidR="00BC4BBE" w:rsidRPr="00085481">
        <w:rPr>
          <w:sz w:val="24"/>
          <w:szCs w:val="24"/>
        </w:rPr>
        <w:t>А</w:t>
      </w:r>
      <w:r w:rsidR="00085481" w:rsidRPr="00085481">
        <w:rPr>
          <w:sz w:val="24"/>
          <w:szCs w:val="24"/>
        </w:rPr>
        <w:t>карт</w:t>
      </w:r>
      <w:proofErr w:type="spellEnd"/>
      <w:r w:rsidR="00BC4BBE" w:rsidRPr="00085481">
        <w:rPr>
          <w:sz w:val="24"/>
          <w:szCs w:val="24"/>
        </w:rPr>
        <w:t>».</w:t>
      </w:r>
    </w:p>
    <w:p w:rsidR="00F02F3F" w:rsidRPr="00085481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085481">
        <w:rPr>
          <w:sz w:val="24"/>
          <w:szCs w:val="24"/>
        </w:rPr>
        <w:t>2.3.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Вид полезного ископаемого</w:t>
      </w:r>
      <w:r w:rsidRPr="00085481">
        <w:rPr>
          <w:sz w:val="24"/>
          <w:szCs w:val="24"/>
        </w:rPr>
        <w:t xml:space="preserve"> – </w:t>
      </w:r>
      <w:r w:rsidR="00CA0E0C">
        <w:rPr>
          <w:sz w:val="24"/>
          <w:szCs w:val="24"/>
        </w:rPr>
        <w:t xml:space="preserve">бурый </w:t>
      </w:r>
      <w:r w:rsidR="00BC3D92" w:rsidRPr="00085481">
        <w:rPr>
          <w:sz w:val="24"/>
          <w:szCs w:val="24"/>
        </w:rPr>
        <w:t>уголь</w:t>
      </w:r>
      <w:r w:rsidRPr="00085481">
        <w:rPr>
          <w:sz w:val="24"/>
          <w:szCs w:val="24"/>
        </w:rPr>
        <w:t xml:space="preserve">. </w:t>
      </w:r>
    </w:p>
    <w:p w:rsidR="00F02F3F" w:rsidRPr="00085481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3.</w:t>
      </w:r>
      <w:r w:rsidRPr="00085481">
        <w:rPr>
          <w:b/>
          <w:sz w:val="24"/>
          <w:szCs w:val="24"/>
        </w:rPr>
        <w:tab/>
        <w:t>Сведения об объекте недр:</w:t>
      </w:r>
    </w:p>
    <w:p w:rsidR="00F02F3F" w:rsidRPr="00085481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>3.1</w:t>
      </w:r>
      <w:r w:rsidRPr="00085481">
        <w:rPr>
          <w:b/>
          <w:sz w:val="24"/>
          <w:szCs w:val="24"/>
        </w:rPr>
        <w:tab/>
        <w:t>Географическое расположение недр</w:t>
      </w:r>
      <w:r w:rsidRPr="00085481">
        <w:rPr>
          <w:sz w:val="24"/>
          <w:szCs w:val="24"/>
        </w:rPr>
        <w:t>:</w:t>
      </w:r>
    </w:p>
    <w:p w:rsidR="00085481" w:rsidRPr="00085481" w:rsidRDefault="00085481" w:rsidP="00085481">
      <w:pPr>
        <w:ind w:firstLine="851"/>
        <w:jc w:val="both"/>
        <w:rPr>
          <w:sz w:val="24"/>
          <w:szCs w:val="24"/>
        </w:rPr>
      </w:pPr>
      <w:r w:rsidRPr="00085481">
        <w:rPr>
          <w:sz w:val="24"/>
          <w:szCs w:val="24"/>
        </w:rPr>
        <w:t xml:space="preserve">Участок </w:t>
      </w:r>
      <w:proofErr w:type="spellStart"/>
      <w:r w:rsidRPr="00085481">
        <w:rPr>
          <w:sz w:val="24"/>
          <w:szCs w:val="24"/>
        </w:rPr>
        <w:t>Акарт</w:t>
      </w:r>
      <w:proofErr w:type="spellEnd"/>
      <w:r w:rsidRPr="00085481">
        <w:rPr>
          <w:sz w:val="24"/>
          <w:szCs w:val="24"/>
        </w:rPr>
        <w:t xml:space="preserve"> расположено на западных отрогах </w:t>
      </w:r>
      <w:proofErr w:type="spellStart"/>
      <w:r w:rsidRPr="00085481">
        <w:rPr>
          <w:sz w:val="24"/>
          <w:szCs w:val="24"/>
        </w:rPr>
        <w:t>Алайского</w:t>
      </w:r>
      <w:proofErr w:type="spellEnd"/>
      <w:r w:rsidRPr="00085481">
        <w:rPr>
          <w:sz w:val="24"/>
          <w:szCs w:val="24"/>
        </w:rPr>
        <w:t xml:space="preserve"> хребта, являющегося водоразделом реки </w:t>
      </w:r>
      <w:proofErr w:type="spellStart"/>
      <w:r w:rsidRPr="00085481">
        <w:rPr>
          <w:sz w:val="24"/>
          <w:szCs w:val="24"/>
        </w:rPr>
        <w:t>Кичик</w:t>
      </w:r>
      <w:proofErr w:type="spellEnd"/>
      <w:r w:rsidRPr="00085481">
        <w:rPr>
          <w:sz w:val="24"/>
          <w:szCs w:val="24"/>
        </w:rPr>
        <w:t xml:space="preserve"> </w:t>
      </w:r>
      <w:proofErr w:type="spellStart"/>
      <w:r w:rsidRPr="00085481">
        <w:rPr>
          <w:sz w:val="24"/>
          <w:szCs w:val="24"/>
        </w:rPr>
        <w:t>Кумтор</w:t>
      </w:r>
      <w:proofErr w:type="spellEnd"/>
      <w:r w:rsidRPr="00085481">
        <w:rPr>
          <w:sz w:val="24"/>
          <w:szCs w:val="24"/>
        </w:rPr>
        <w:t xml:space="preserve"> и находится в 25 от </w:t>
      </w:r>
      <w:proofErr w:type="spellStart"/>
      <w:r w:rsidRPr="00085481">
        <w:rPr>
          <w:sz w:val="24"/>
          <w:szCs w:val="24"/>
        </w:rPr>
        <w:t>Кичи</w:t>
      </w:r>
      <w:proofErr w:type="spellEnd"/>
      <w:r w:rsidRPr="00085481">
        <w:rPr>
          <w:sz w:val="24"/>
          <w:szCs w:val="24"/>
        </w:rPr>
        <w:t xml:space="preserve"> </w:t>
      </w:r>
      <w:proofErr w:type="gramStart"/>
      <w:r w:rsidRPr="00085481">
        <w:rPr>
          <w:sz w:val="24"/>
          <w:szCs w:val="24"/>
        </w:rPr>
        <w:t>Алая</w:t>
      </w:r>
      <w:proofErr w:type="gramEnd"/>
      <w:r w:rsidRPr="00085481">
        <w:rPr>
          <w:sz w:val="24"/>
          <w:szCs w:val="24"/>
        </w:rPr>
        <w:t xml:space="preserve"> </w:t>
      </w:r>
      <w:proofErr w:type="spellStart"/>
      <w:r w:rsidRPr="00085481">
        <w:rPr>
          <w:sz w:val="24"/>
          <w:szCs w:val="24"/>
        </w:rPr>
        <w:t>Ноокатского</w:t>
      </w:r>
      <w:proofErr w:type="spellEnd"/>
      <w:r w:rsidRPr="00085481">
        <w:rPr>
          <w:sz w:val="24"/>
          <w:szCs w:val="24"/>
        </w:rPr>
        <w:t xml:space="preserve"> района.</w:t>
      </w:r>
    </w:p>
    <w:p w:rsidR="00F02F3F" w:rsidRPr="00085481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3.2.</w:t>
      </w:r>
      <w:r w:rsidRPr="00085481">
        <w:rPr>
          <w:b/>
          <w:sz w:val="24"/>
          <w:szCs w:val="24"/>
        </w:rPr>
        <w:tab/>
        <w:t>Размеры лицензионной площади:</w:t>
      </w:r>
    </w:p>
    <w:p w:rsidR="00F02F3F" w:rsidRPr="00085481" w:rsidRDefault="00F02F3F" w:rsidP="007F46F3">
      <w:pPr>
        <w:ind w:firstLine="540"/>
        <w:jc w:val="both"/>
        <w:rPr>
          <w:sz w:val="24"/>
          <w:szCs w:val="24"/>
        </w:rPr>
      </w:pPr>
      <w:r w:rsidRPr="00085481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085481">
        <w:rPr>
          <w:sz w:val="24"/>
          <w:szCs w:val="24"/>
        </w:rPr>
        <w:t>для</w:t>
      </w:r>
      <w:proofErr w:type="gramEnd"/>
      <w:r w:rsidRPr="00085481">
        <w:rPr>
          <w:sz w:val="24"/>
          <w:szCs w:val="24"/>
        </w:rPr>
        <w:t xml:space="preserve"> </w:t>
      </w:r>
      <w:proofErr w:type="gramStart"/>
      <w:r w:rsidRPr="00085481">
        <w:rPr>
          <w:sz w:val="24"/>
          <w:szCs w:val="24"/>
        </w:rPr>
        <w:t>проведение</w:t>
      </w:r>
      <w:proofErr w:type="gramEnd"/>
      <w:r w:rsidRPr="00085481">
        <w:rPr>
          <w:sz w:val="24"/>
          <w:szCs w:val="24"/>
        </w:rPr>
        <w:t xml:space="preserve"> геологоразведочных работ:</w:t>
      </w:r>
    </w:p>
    <w:p w:rsidR="0091762A" w:rsidRPr="00085481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85481" w:rsidTr="005528D1">
        <w:trPr>
          <w:jc w:val="center"/>
        </w:trPr>
        <w:tc>
          <w:tcPr>
            <w:tcW w:w="583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85481" w:rsidTr="005528D1">
        <w:trPr>
          <w:jc w:val="center"/>
        </w:trPr>
        <w:tc>
          <w:tcPr>
            <w:tcW w:w="583" w:type="dxa"/>
          </w:tcPr>
          <w:p w:rsidR="002F49EA" w:rsidRPr="00085481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85481" w:rsidRDefault="00085481" w:rsidP="00085481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 xml:space="preserve">13293289. </w:t>
            </w:r>
          </w:p>
        </w:tc>
        <w:tc>
          <w:tcPr>
            <w:tcW w:w="1556" w:type="dxa"/>
          </w:tcPr>
          <w:p w:rsidR="002F49EA" w:rsidRPr="00085481" w:rsidRDefault="00085481" w:rsidP="00085481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 xml:space="preserve">4417959. </w:t>
            </w:r>
          </w:p>
        </w:tc>
        <w:tc>
          <w:tcPr>
            <w:tcW w:w="569" w:type="dxa"/>
          </w:tcPr>
          <w:p w:rsidR="002F49EA" w:rsidRPr="00085481" w:rsidRDefault="00085481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13293736.</w:t>
            </w:r>
          </w:p>
        </w:tc>
        <w:tc>
          <w:tcPr>
            <w:tcW w:w="1559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4417135.</w:t>
            </w:r>
          </w:p>
        </w:tc>
      </w:tr>
      <w:tr w:rsidR="00ED5B22" w:rsidRPr="00085481" w:rsidTr="005528D1">
        <w:trPr>
          <w:jc w:val="center"/>
        </w:trPr>
        <w:tc>
          <w:tcPr>
            <w:tcW w:w="583" w:type="dxa"/>
          </w:tcPr>
          <w:p w:rsidR="002F49EA" w:rsidRPr="00085481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13293736.</w:t>
            </w:r>
          </w:p>
        </w:tc>
        <w:tc>
          <w:tcPr>
            <w:tcW w:w="1556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4417959.</w:t>
            </w:r>
          </w:p>
        </w:tc>
        <w:tc>
          <w:tcPr>
            <w:tcW w:w="569" w:type="dxa"/>
          </w:tcPr>
          <w:p w:rsidR="002F49EA" w:rsidRPr="00085481" w:rsidRDefault="00085481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13293289.</w:t>
            </w:r>
          </w:p>
        </w:tc>
        <w:tc>
          <w:tcPr>
            <w:tcW w:w="1559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4417135.</w:t>
            </w:r>
          </w:p>
        </w:tc>
      </w:tr>
    </w:tbl>
    <w:p w:rsidR="0091762A" w:rsidRPr="00085481" w:rsidRDefault="0091762A" w:rsidP="007F46F3">
      <w:pPr>
        <w:pStyle w:val="111"/>
        <w:ind w:firstLine="0"/>
        <w:rPr>
          <w:sz w:val="24"/>
          <w:szCs w:val="24"/>
        </w:rPr>
      </w:pPr>
      <w:r w:rsidRPr="00085481">
        <w:rPr>
          <w:sz w:val="24"/>
          <w:szCs w:val="24"/>
        </w:rPr>
        <w:tab/>
      </w:r>
    </w:p>
    <w:p w:rsidR="0091762A" w:rsidRPr="00085481" w:rsidRDefault="0091762A" w:rsidP="007F46F3">
      <w:pPr>
        <w:pStyle w:val="111"/>
        <w:ind w:firstLine="567"/>
        <w:rPr>
          <w:sz w:val="24"/>
          <w:szCs w:val="24"/>
        </w:rPr>
      </w:pPr>
      <w:r w:rsidRPr="00085481">
        <w:rPr>
          <w:sz w:val="24"/>
          <w:szCs w:val="24"/>
        </w:rPr>
        <w:t xml:space="preserve">Площадь составляет </w:t>
      </w:r>
      <w:r w:rsidR="00085481">
        <w:rPr>
          <w:sz w:val="24"/>
          <w:szCs w:val="24"/>
        </w:rPr>
        <w:t>36,80</w:t>
      </w:r>
      <w:r w:rsidRPr="00085481">
        <w:rPr>
          <w:sz w:val="24"/>
          <w:szCs w:val="24"/>
        </w:rPr>
        <w:t xml:space="preserve"> га.</w:t>
      </w:r>
    </w:p>
    <w:p w:rsidR="00F02F3F" w:rsidRPr="00085481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085481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proofErr w:type="gramStart"/>
      <w:r w:rsidR="00085481" w:rsidRPr="00085481">
        <w:rPr>
          <w:i/>
          <w:sz w:val="24"/>
          <w:szCs w:val="24"/>
          <w:lang w:val="en-US"/>
        </w:rPr>
        <w:t>J</w:t>
      </w:r>
      <w:r w:rsidRPr="00085481">
        <w:rPr>
          <w:i/>
          <w:sz w:val="24"/>
          <w:szCs w:val="24"/>
        </w:rPr>
        <w:t>-4</w:t>
      </w:r>
      <w:r w:rsidR="001F0530" w:rsidRPr="00085481">
        <w:rPr>
          <w:i/>
          <w:sz w:val="24"/>
          <w:szCs w:val="24"/>
        </w:rPr>
        <w:t>3</w:t>
      </w:r>
      <w:r w:rsidRPr="00085481">
        <w:rPr>
          <w:i/>
          <w:sz w:val="24"/>
          <w:szCs w:val="24"/>
        </w:rPr>
        <w:t>-</w:t>
      </w:r>
      <w:r w:rsidR="00085481" w:rsidRPr="00085481">
        <w:rPr>
          <w:i/>
          <w:sz w:val="24"/>
          <w:szCs w:val="24"/>
        </w:rPr>
        <w:t>2</w:t>
      </w:r>
      <w:r w:rsidRPr="00085481">
        <w:rPr>
          <w:i/>
          <w:sz w:val="24"/>
          <w:szCs w:val="24"/>
        </w:rPr>
        <w:t>.</w:t>
      </w:r>
      <w:proofErr w:type="gramEnd"/>
      <w:r w:rsidRPr="00085481">
        <w:rPr>
          <w:b/>
          <w:i/>
          <w:sz w:val="24"/>
          <w:szCs w:val="24"/>
        </w:rPr>
        <w:t xml:space="preserve"> </w:t>
      </w:r>
    </w:p>
    <w:p w:rsidR="00F02F3F" w:rsidRPr="00085481" w:rsidRDefault="00F02F3F" w:rsidP="007F46F3">
      <w:pPr>
        <w:ind w:firstLine="709"/>
        <w:jc w:val="center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Геологическая характеристика площади</w:t>
      </w:r>
      <w:r w:rsidR="003B77A5" w:rsidRPr="00085481">
        <w:rPr>
          <w:b/>
          <w:sz w:val="24"/>
          <w:szCs w:val="24"/>
        </w:rPr>
        <w:t>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 xml:space="preserve">Геолого-съемочными работами (А. Разваляев, 1965г.) устоновлено,что проявления </w:t>
      </w:r>
      <w:r>
        <w:rPr>
          <w:rStyle w:val="FontStyle16"/>
          <w:sz w:val="24"/>
          <w:szCs w:val="24"/>
          <w:lang w:val="ky-KG"/>
        </w:rPr>
        <w:t>Акарт</w:t>
      </w:r>
      <w:r w:rsidRPr="00085481">
        <w:rPr>
          <w:rStyle w:val="FontStyle16"/>
          <w:sz w:val="24"/>
          <w:szCs w:val="24"/>
          <w:lang w:val="ky-KG"/>
        </w:rPr>
        <w:t xml:space="preserve"> приурочены к юрским лимническим отложениям.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В 1983-87 гг. В районе проводились групповая геологическая съемка и поиски масшаба1:50 000 (С. Ненахов), где откартированы юрские угленосные отложения. Запасы и ресурсы угля не подсчитывались.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В геологическом строении участка принимают участие отложения средного – вернего карбона, мела, палеогена и четвертичной системы.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 xml:space="preserve">Проявление </w:t>
      </w:r>
      <w:r>
        <w:rPr>
          <w:rStyle w:val="FontStyle16"/>
          <w:sz w:val="24"/>
          <w:szCs w:val="24"/>
          <w:lang w:val="ky-KG"/>
        </w:rPr>
        <w:t>Акарт</w:t>
      </w:r>
      <w:r w:rsidRPr="00085481">
        <w:rPr>
          <w:rStyle w:val="FontStyle16"/>
          <w:sz w:val="24"/>
          <w:szCs w:val="24"/>
          <w:lang w:val="ky-KG"/>
        </w:rPr>
        <w:t xml:space="preserve"> приурочено к кичикалайской грабен-синклинали. Центральная ее часть сложена мульдообразной синклиналью с углами падения в южном крыле 10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-30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, в северном 30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-50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. Юное располагается две линейные, опрокинутое на север складки, осложняющие в целом простую структуру. Протяженность складок 3-6 км, ширина до 1 км. Оси ориентованы в северо-восточном направлении. С юга грабен-синклиналь обрезена Кичи-Алайским взбросом.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На проявлении Западный Кашкасу пласт угля мощностью более 1,0 метра просложен на расстоянии 1,2км. Строение пласта учено слабо.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Качество угля изучено крайне слабо. По исследованиям оно следующее: зольность колебается от 4 до 40%, при среднем его значении -11,8%, содержание массовой доли серы – 0,28%; удельная теплота сгорения от 6500 ккал/кг.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 xml:space="preserve">Угольные пласты, имеющие промышленное значение, залегают в нижней части сулюктинской подсвиты, среди черных и серых глин, образуя толщу, мощностью до 35 </w:t>
      </w:r>
      <w:r w:rsidRPr="00085481">
        <w:rPr>
          <w:rStyle w:val="FontStyle16"/>
          <w:sz w:val="24"/>
          <w:szCs w:val="24"/>
          <w:lang w:val="ky-KG"/>
        </w:rPr>
        <w:lastRenderedPageBreak/>
        <w:t>метров. Пласты имеют моноклинальное залегание с падением на юго-восток под углом 20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, а юго-западном фланге, изменяясь до 45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 xml:space="preserve"> – на северо-восточном фланге.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Угленосная подсвита имеет тенденцию к выклиниванию в юго-западном направлении.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Уголь матовый, полублестящий и относится к бурым углям марки 3Б на поверхности уголь сильно трещинаватый, рыхлый, выветерелый, легко разрущающийся.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 xml:space="preserve">Абсолютные отметки площади месторождения варьирует в пределах 3700-4180 метров над уровнем моря. 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Климат района резко континентальный, высокогорный, со значительными колебаниями темпратур.</w:t>
      </w:r>
    </w:p>
    <w:p w:rsidR="00F41199" w:rsidRPr="00085481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085481">
        <w:rPr>
          <w:rStyle w:val="FontStyle16"/>
          <w:b/>
          <w:sz w:val="24"/>
          <w:szCs w:val="24"/>
        </w:rPr>
        <w:t>4.</w:t>
      </w:r>
      <w:r w:rsidRPr="00085481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085481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4.1.</w:t>
      </w:r>
      <w:r w:rsidRPr="00085481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085481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4.2.</w:t>
      </w:r>
      <w:r w:rsidRPr="00085481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A766F9">
        <w:rPr>
          <w:rStyle w:val="FontStyle16"/>
          <w:rFonts w:eastAsia="Gungsuh"/>
          <w:sz w:val="24"/>
          <w:szCs w:val="24"/>
        </w:rPr>
        <w:t>,</w:t>
      </w:r>
      <w:r w:rsidRPr="00085481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E71B2" w:rsidRDefault="00BE71B2" w:rsidP="00BE71B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BE71B2" w:rsidRPr="00085481" w:rsidRDefault="00BE71B2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085481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085481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5.</w:t>
      </w:r>
      <w:r w:rsidRPr="00085481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257DB" w:rsidRDefault="00B836F2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Аукцион состоится 25</w:t>
      </w:r>
      <w:r w:rsidR="00E257DB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ок</w:t>
      </w:r>
      <w:r w:rsidR="00E257DB">
        <w:rPr>
          <w:rStyle w:val="FontStyle16"/>
          <w:rFonts w:eastAsia="Gungsuh"/>
          <w:sz w:val="24"/>
          <w:szCs w:val="24"/>
        </w:rPr>
        <w:t xml:space="preserve">тября 2024 года в </w:t>
      </w:r>
      <w:r w:rsidR="00E257DB"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 w:rsidR="00E257DB">
        <w:rPr>
          <w:rStyle w:val="FontStyle16"/>
          <w:rFonts w:eastAsia="Gungsuh"/>
          <w:sz w:val="24"/>
          <w:szCs w:val="24"/>
        </w:rPr>
        <w:t>Ноокат</w:t>
      </w:r>
      <w:proofErr w:type="spellEnd"/>
      <w:r w:rsidR="00E257DB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E257DB"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 w:rsidR="00E257DB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E257DB">
        <w:rPr>
          <w:rStyle w:val="FontStyle16"/>
          <w:rFonts w:eastAsia="Gungsuh"/>
          <w:sz w:val="24"/>
          <w:szCs w:val="24"/>
        </w:rPr>
        <w:t>Ошской</w:t>
      </w:r>
      <w:proofErr w:type="spellEnd"/>
      <w:r w:rsidR="00E257DB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lastRenderedPageBreak/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E257DB" w:rsidRDefault="00B836F2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24</w:t>
      </w:r>
      <w:r w:rsidR="00E257DB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сентябр</w:t>
      </w:r>
      <w:r w:rsidR="00E257DB">
        <w:rPr>
          <w:rStyle w:val="FontStyle16"/>
          <w:rFonts w:eastAsia="Gungsuh"/>
          <w:sz w:val="24"/>
          <w:szCs w:val="24"/>
          <w:lang w:val="ky-KG"/>
        </w:rPr>
        <w:t>я</w:t>
      </w:r>
      <w:r w:rsidR="00E257DB">
        <w:rPr>
          <w:rStyle w:val="FontStyle16"/>
          <w:rFonts w:eastAsia="Gungsuh"/>
          <w:sz w:val="24"/>
          <w:szCs w:val="24"/>
        </w:rPr>
        <w:t xml:space="preserve"> 2024 года по </w:t>
      </w:r>
      <w:r>
        <w:rPr>
          <w:rStyle w:val="FontStyle16"/>
          <w:rFonts w:eastAsia="Gungsuh"/>
          <w:sz w:val="24"/>
          <w:szCs w:val="24"/>
        </w:rPr>
        <w:t>21</w:t>
      </w:r>
      <w:r w:rsidR="00E257DB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ок</w:t>
      </w:r>
      <w:r w:rsidR="00E257DB">
        <w:rPr>
          <w:rStyle w:val="FontStyle16"/>
          <w:rFonts w:eastAsia="Gungsuh"/>
          <w:sz w:val="24"/>
          <w:szCs w:val="24"/>
          <w:lang w:val="ky-KG"/>
        </w:rPr>
        <w:t>тября</w:t>
      </w:r>
      <w:r w:rsidR="00E257DB"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="00E257DB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E257DB">
        <w:rPr>
          <w:rStyle w:val="FontStyle16"/>
          <w:rFonts w:eastAsia="Gungsuh"/>
          <w:sz w:val="24"/>
          <w:szCs w:val="24"/>
        </w:rPr>
        <w:t>. № 305.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E257DB" w:rsidRDefault="00E257DB" w:rsidP="00E257D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</w:t>
      </w:r>
      <w:r w:rsidR="00B836F2">
        <w:rPr>
          <w:rStyle w:val="FontStyle16"/>
          <w:rFonts w:eastAsia="Gungsuh"/>
          <w:sz w:val="24"/>
          <w:szCs w:val="24"/>
        </w:rPr>
        <w:t>аукциона заявку до 18-00 часов 21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B836F2">
        <w:rPr>
          <w:rStyle w:val="FontStyle16"/>
          <w:rFonts w:eastAsia="Gungsuh"/>
          <w:sz w:val="24"/>
          <w:szCs w:val="24"/>
        </w:rPr>
        <w:t>окт</w:t>
      </w:r>
      <w:r>
        <w:rPr>
          <w:rStyle w:val="FontStyle16"/>
          <w:rFonts w:eastAsia="Gungsuh"/>
          <w:sz w:val="24"/>
          <w:szCs w:val="24"/>
        </w:rPr>
        <w:t xml:space="preserve">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085481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085481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085481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К аукционной заявке прилагаются следующие документы: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085481">
        <w:rPr>
          <w:sz w:val="24"/>
          <w:szCs w:val="24"/>
        </w:rPr>
        <w:t>апостилированную</w:t>
      </w:r>
      <w:proofErr w:type="spellEnd"/>
      <w:r w:rsidRPr="00085481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lastRenderedPageBreak/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08548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85481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085481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085481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085481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085481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085481">
        <w:t>Кыргызской Республике долю участия в уставном капитале.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08548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9.</w:t>
      </w:r>
      <w:r w:rsidRPr="00085481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CA0E0C">
        <w:rPr>
          <w:rStyle w:val="FontStyle16"/>
          <w:rFonts w:eastAsia="Gungsuh"/>
          <w:sz w:val="24"/>
          <w:szCs w:val="24"/>
        </w:rPr>
        <w:t>навливается в размере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CA0E0C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CA0E0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CA0E0C">
        <w:rPr>
          <w:rStyle w:val="FontStyle16"/>
          <w:rFonts w:eastAsia="Gungsuh"/>
          <w:sz w:val="24"/>
          <w:szCs w:val="24"/>
        </w:rPr>
        <w:t>–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CA0E0C" w:rsidRPr="00CA0E0C">
        <w:rPr>
          <w:rStyle w:val="FontStyle16"/>
          <w:rFonts w:eastAsia="Gungsuh"/>
          <w:b/>
          <w:sz w:val="24"/>
          <w:szCs w:val="24"/>
        </w:rPr>
        <w:t>3680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Получатель: </w:t>
      </w:r>
      <w:r w:rsidR="00932992">
        <w:rPr>
          <w:b/>
          <w:sz w:val="24"/>
          <w:szCs w:val="24"/>
        </w:rPr>
        <w:t>КГС</w:t>
      </w:r>
      <w:r w:rsidRPr="00085481">
        <w:rPr>
          <w:sz w:val="24"/>
          <w:szCs w:val="24"/>
        </w:rPr>
        <w:t xml:space="preserve"> М</w:t>
      </w:r>
      <w:r w:rsidR="0013727F" w:rsidRPr="00085481">
        <w:rPr>
          <w:sz w:val="24"/>
          <w:szCs w:val="24"/>
          <w:lang w:val="ky-KG"/>
        </w:rPr>
        <w:t>ПРЭиТН</w:t>
      </w:r>
      <w:r w:rsidRPr="00085481">
        <w:rPr>
          <w:sz w:val="24"/>
          <w:szCs w:val="24"/>
        </w:rPr>
        <w:t xml:space="preserve"> </w:t>
      </w:r>
      <w:proofErr w:type="gramStart"/>
      <w:r w:rsidRPr="00085481">
        <w:rPr>
          <w:sz w:val="24"/>
          <w:szCs w:val="24"/>
        </w:rPr>
        <w:t>КР</w:t>
      </w:r>
      <w:proofErr w:type="gramEnd"/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Банк: </w:t>
      </w:r>
      <w:r w:rsidRPr="00085481">
        <w:rPr>
          <w:sz w:val="24"/>
          <w:szCs w:val="24"/>
        </w:rPr>
        <w:t xml:space="preserve">Центральное казначейство МФ </w:t>
      </w:r>
      <w:proofErr w:type="gramStart"/>
      <w:r w:rsidRPr="00085481">
        <w:rPr>
          <w:sz w:val="24"/>
          <w:szCs w:val="24"/>
        </w:rPr>
        <w:t>КР</w:t>
      </w:r>
      <w:proofErr w:type="gramEnd"/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БИК: </w:t>
      </w:r>
      <w:r w:rsidRPr="00085481">
        <w:rPr>
          <w:sz w:val="24"/>
          <w:szCs w:val="24"/>
        </w:rPr>
        <w:t>440001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Расчетный счет: </w:t>
      </w:r>
      <w:r w:rsidRPr="00085481">
        <w:rPr>
          <w:sz w:val="24"/>
          <w:szCs w:val="24"/>
        </w:rPr>
        <w:t>4402031103010257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Код платежа: </w:t>
      </w:r>
      <w:r w:rsidRPr="00085481">
        <w:rPr>
          <w:sz w:val="24"/>
          <w:szCs w:val="24"/>
        </w:rPr>
        <w:t>14511900 «Прочие неналоговые доходы»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Назначение платежа: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>«</w:t>
      </w:r>
      <w:r w:rsidRPr="00085481">
        <w:rPr>
          <w:sz w:val="24"/>
          <w:szCs w:val="24"/>
        </w:rPr>
        <w:t>гарантийный взнос за участие в аукционе_______________________»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или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«сбор за участие в аукционе___________________________________»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085481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085481">
        <w:t>несостоявшимся</w:t>
      </w:r>
      <w:proofErr w:type="gramEnd"/>
      <w:r w:rsidRPr="00085481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</w:pPr>
      <w:r w:rsidRPr="00085481">
        <w:t xml:space="preserve">В случае отмены </w:t>
      </w:r>
      <w:proofErr w:type="gramStart"/>
      <w:r w:rsidRPr="00085481">
        <w:t>аукциона</w:t>
      </w:r>
      <w:proofErr w:type="gramEnd"/>
      <w:r w:rsidRPr="00085481">
        <w:t xml:space="preserve"> ранее поданные заявки и внесенные гарантийные взносы подлежат возврату заявителям.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 xml:space="preserve"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</w:t>
      </w:r>
      <w:r w:rsidRPr="00085481">
        <w:rPr>
          <w:rStyle w:val="FontStyle16"/>
          <w:rFonts w:eastAsia="Gungsuh"/>
          <w:sz w:val="24"/>
          <w:szCs w:val="24"/>
        </w:rPr>
        <w:lastRenderedPageBreak/>
        <w:t>повторного аукциона.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085481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085481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CA0E0C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b/>
          <w:sz w:val="24"/>
          <w:szCs w:val="24"/>
        </w:rPr>
        <w:t>10.</w:t>
      </w:r>
      <w:r w:rsidRPr="00CA0E0C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CA0E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A0E0C" w:rsidRPr="00CA0E0C">
        <w:rPr>
          <w:rStyle w:val="FontStyle16"/>
          <w:rFonts w:eastAsia="Gungsuh"/>
          <w:sz w:val="24"/>
          <w:szCs w:val="24"/>
        </w:rPr>
        <w:t>1</w:t>
      </w:r>
      <w:r w:rsidR="00932992">
        <w:rPr>
          <w:rStyle w:val="FontStyle16"/>
          <w:rFonts w:eastAsia="Gungsuh"/>
          <w:sz w:val="24"/>
          <w:szCs w:val="24"/>
        </w:rPr>
        <w:t>210</w:t>
      </w:r>
      <w:r w:rsidRPr="00CA0E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CA0E0C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A0E0C">
        <w:rPr>
          <w:rStyle w:val="FontStyle16"/>
          <w:rFonts w:eastAsia="Gungsuh"/>
          <w:b/>
          <w:sz w:val="24"/>
          <w:szCs w:val="24"/>
        </w:rPr>
        <w:t>11.</w:t>
      </w:r>
      <w:r w:rsidRPr="00CA0E0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CA0E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CA0E0C">
        <w:rPr>
          <w:rStyle w:val="FontStyle16"/>
          <w:rFonts w:eastAsia="Gungsuh"/>
          <w:b/>
          <w:sz w:val="24"/>
          <w:szCs w:val="24"/>
        </w:rPr>
        <w:t>1</w:t>
      </w:r>
      <w:r w:rsidR="00CA0E0C" w:rsidRPr="00CA0E0C">
        <w:rPr>
          <w:rStyle w:val="FontStyle16"/>
          <w:rFonts w:eastAsia="Gungsuh"/>
          <w:b/>
          <w:sz w:val="24"/>
          <w:szCs w:val="24"/>
        </w:rPr>
        <w:t>2</w:t>
      </w:r>
      <w:r w:rsidR="00932992">
        <w:rPr>
          <w:rStyle w:val="FontStyle16"/>
          <w:rFonts w:eastAsia="Gungsuh"/>
          <w:b/>
          <w:sz w:val="24"/>
          <w:szCs w:val="24"/>
        </w:rPr>
        <w:t>0</w:t>
      </w:r>
      <w:r w:rsidRPr="00CA0E0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CA0E0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13727F" w:rsidRPr="00CA0E0C">
        <w:rPr>
          <w:rStyle w:val="FontStyle16"/>
          <w:rFonts w:eastAsia="Gungsuh"/>
          <w:sz w:val="24"/>
          <w:szCs w:val="24"/>
          <w:lang w:val="ky-KG"/>
        </w:rPr>
        <w:t>1</w:t>
      </w:r>
      <w:r w:rsidR="00CA0E0C" w:rsidRPr="00CA0E0C">
        <w:rPr>
          <w:rStyle w:val="FontStyle16"/>
          <w:rFonts w:eastAsia="Gungsuh"/>
          <w:sz w:val="24"/>
          <w:szCs w:val="24"/>
          <w:lang w:val="ky-KG"/>
        </w:rPr>
        <w:t xml:space="preserve">2 </w:t>
      </w:r>
      <w:r w:rsidR="00932992">
        <w:rPr>
          <w:rStyle w:val="FontStyle16"/>
          <w:rFonts w:eastAsia="Gungsuh"/>
          <w:sz w:val="24"/>
          <w:szCs w:val="24"/>
          <w:lang w:val="ky-KG"/>
        </w:rPr>
        <w:t>1</w:t>
      </w:r>
      <w:r w:rsidR="00CA0E0C" w:rsidRPr="00CA0E0C">
        <w:rPr>
          <w:rStyle w:val="FontStyle16"/>
          <w:rFonts w:eastAsia="Gungsuh"/>
          <w:sz w:val="24"/>
          <w:szCs w:val="24"/>
          <w:lang w:val="ky-KG"/>
        </w:rPr>
        <w:t>00</w:t>
      </w:r>
      <w:r w:rsidRPr="00CA0E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12.</w:t>
      </w:r>
      <w:r w:rsidRPr="00085481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</w:t>
      </w:r>
      <w:bookmarkStart w:id="0" w:name="_GoBack"/>
      <w:bookmarkEnd w:id="0"/>
      <w:r w:rsidRPr="00085481">
        <w:rPr>
          <w:rStyle w:val="FontStyle16"/>
          <w:rFonts w:eastAsia="Gungsuh"/>
          <w:sz w:val="24"/>
          <w:szCs w:val="24"/>
        </w:rPr>
        <w:t>ердить его итоги в день заседания (т.е. отказ от подписания протокола) или неуплата предложенной им цены за право по</w:t>
      </w:r>
      <w:r w:rsidR="00B836F2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085481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085481" w:rsidRDefault="00F41199" w:rsidP="007F46F3">
      <w:pPr>
        <w:rPr>
          <w:color w:val="FF0000"/>
          <w:sz w:val="24"/>
          <w:szCs w:val="24"/>
        </w:rPr>
      </w:pPr>
    </w:p>
    <w:p w:rsidR="002B5BDD" w:rsidRPr="00085481" w:rsidRDefault="002B5BDD" w:rsidP="007F46F3">
      <w:pPr>
        <w:rPr>
          <w:color w:val="FF0000"/>
          <w:sz w:val="24"/>
          <w:szCs w:val="24"/>
        </w:rPr>
      </w:pPr>
    </w:p>
    <w:sectPr w:rsidR="002B5BDD" w:rsidRPr="00085481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3A" w:rsidRDefault="00753C3A" w:rsidP="00B95777">
      <w:r>
        <w:separator/>
      </w:r>
    </w:p>
  </w:endnote>
  <w:endnote w:type="continuationSeparator" w:id="0">
    <w:p w:rsidR="00753C3A" w:rsidRDefault="00753C3A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6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3A" w:rsidRDefault="00753C3A" w:rsidP="00B95777">
      <w:r>
        <w:separator/>
      </w:r>
    </w:p>
  </w:footnote>
  <w:footnote w:type="continuationSeparator" w:id="0">
    <w:p w:rsidR="00753C3A" w:rsidRDefault="00753C3A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06865"/>
    <w:rsid w:val="000235BD"/>
    <w:rsid w:val="00023FCC"/>
    <w:rsid w:val="00085481"/>
    <w:rsid w:val="000C4534"/>
    <w:rsid w:val="000C7363"/>
    <w:rsid w:val="00104693"/>
    <w:rsid w:val="0013727F"/>
    <w:rsid w:val="00163E7A"/>
    <w:rsid w:val="001E6458"/>
    <w:rsid w:val="001F0530"/>
    <w:rsid w:val="001F1467"/>
    <w:rsid w:val="00227DC0"/>
    <w:rsid w:val="00256C9F"/>
    <w:rsid w:val="002B202D"/>
    <w:rsid w:val="002B5BDD"/>
    <w:rsid w:val="002C1641"/>
    <w:rsid w:val="002D33D4"/>
    <w:rsid w:val="002F49EA"/>
    <w:rsid w:val="00306A70"/>
    <w:rsid w:val="00347AED"/>
    <w:rsid w:val="003737F6"/>
    <w:rsid w:val="003B77A5"/>
    <w:rsid w:val="003C51A4"/>
    <w:rsid w:val="00466F24"/>
    <w:rsid w:val="00467055"/>
    <w:rsid w:val="00491C39"/>
    <w:rsid w:val="00497214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B3950"/>
    <w:rsid w:val="005D1A18"/>
    <w:rsid w:val="005D471F"/>
    <w:rsid w:val="005D4B18"/>
    <w:rsid w:val="00631751"/>
    <w:rsid w:val="00647DBC"/>
    <w:rsid w:val="00713DC4"/>
    <w:rsid w:val="00741D5F"/>
    <w:rsid w:val="00753C3A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32992"/>
    <w:rsid w:val="009718A3"/>
    <w:rsid w:val="0099197C"/>
    <w:rsid w:val="009B436A"/>
    <w:rsid w:val="009C08E1"/>
    <w:rsid w:val="009C64E6"/>
    <w:rsid w:val="00A45294"/>
    <w:rsid w:val="00A766F9"/>
    <w:rsid w:val="00AB2602"/>
    <w:rsid w:val="00B836F2"/>
    <w:rsid w:val="00B95777"/>
    <w:rsid w:val="00BA288D"/>
    <w:rsid w:val="00BC3D92"/>
    <w:rsid w:val="00BC4BBE"/>
    <w:rsid w:val="00BD7032"/>
    <w:rsid w:val="00BE355A"/>
    <w:rsid w:val="00BE71B2"/>
    <w:rsid w:val="00C162D5"/>
    <w:rsid w:val="00C21291"/>
    <w:rsid w:val="00C30DE4"/>
    <w:rsid w:val="00C330C2"/>
    <w:rsid w:val="00C415D3"/>
    <w:rsid w:val="00C6765C"/>
    <w:rsid w:val="00C73FB1"/>
    <w:rsid w:val="00CA0E0C"/>
    <w:rsid w:val="00CB4E61"/>
    <w:rsid w:val="00CE17CA"/>
    <w:rsid w:val="00D46246"/>
    <w:rsid w:val="00DC3883"/>
    <w:rsid w:val="00DD4892"/>
    <w:rsid w:val="00DF5F75"/>
    <w:rsid w:val="00E20895"/>
    <w:rsid w:val="00E257DB"/>
    <w:rsid w:val="00E668FF"/>
    <w:rsid w:val="00E81CD8"/>
    <w:rsid w:val="00EB0D73"/>
    <w:rsid w:val="00ED5B22"/>
    <w:rsid w:val="00EE5B94"/>
    <w:rsid w:val="00F02F3F"/>
    <w:rsid w:val="00F254A5"/>
    <w:rsid w:val="00F41199"/>
    <w:rsid w:val="00F477C0"/>
    <w:rsid w:val="00F522C2"/>
    <w:rsid w:val="00F84596"/>
    <w:rsid w:val="00F942AE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106</cp:revision>
  <cp:lastPrinted>2022-05-30T09:41:00Z</cp:lastPrinted>
  <dcterms:created xsi:type="dcterms:W3CDTF">2021-11-17T03:23:00Z</dcterms:created>
  <dcterms:modified xsi:type="dcterms:W3CDTF">2024-09-24T10:31:00Z</dcterms:modified>
</cp:coreProperties>
</file>